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bCs w:val="1"/>
          <w:color w:val="343434"/>
          <w:sz w:val="24"/>
          <w:szCs w:val="24"/>
          <w:u w:val="single"/>
        </w:rPr>
      </w:pPr>
      <w:r w:rsidDel="00000000" w:rsidR="00000000" w:rsidRPr="00000000">
        <w:rPr>
          <w:b w:val="1"/>
          <w:bCs w:val="1"/>
          <w:color w:val="343434"/>
          <w:sz w:val="24"/>
          <w:szCs w:val="24"/>
          <w:u w:val="single"/>
          <w:rtl w:val="0"/>
        </w:rPr>
        <w:t xml:space="preserve">Development Committee</w:t>
      </w:r>
    </w:p>
    <w:p w:rsidR="00000000" w:rsidDel="00000000" w:rsidP="00000000" w:rsidRDefault="00000000" w:rsidRPr="00000000" w14:paraId="00000002">
      <w:pPr>
        <w:spacing w:line="240" w:lineRule="auto"/>
        <w:rPr>
          <w:sz w:val="24"/>
          <w:szCs w:val="24"/>
        </w:rPr>
      </w:pPr>
      <w:r w:rsidDel="00000000" w:rsidR="00000000" w:rsidRPr="00000000">
        <w:rPr>
          <w:sz w:val="24"/>
          <w:szCs w:val="24"/>
          <w:rtl w:val="0"/>
        </w:rPr>
        <w:t xml:space="preserve">The Development Committee works to grow the financial capacity of BYM to accomplish its many ministries. In the last 12 months our committee has met most months, with full participation of appointed and liaison members. We regularly consider the anti-racism queries. We have benefitted from and appreciated the presence, enthusiasm, and hard work of Nikki Holland, Development Director.</w:t>
      </w:r>
    </w:p>
    <w:p w:rsidR="00000000" w:rsidDel="00000000" w:rsidP="00000000" w:rsidRDefault="00000000" w:rsidRPr="00000000" w14:paraId="00000003">
      <w:pPr>
        <w:spacing w:line="240" w:lineRule="auto"/>
        <w:rPr>
          <w:sz w:val="24"/>
          <w:szCs w:val="24"/>
        </w:rPr>
      </w:pPr>
      <w:r w:rsidDel="00000000" w:rsidR="00000000" w:rsidRPr="00000000">
        <w:rPr>
          <w:rtl w:val="0"/>
        </w:rPr>
      </w:r>
    </w:p>
    <w:p w:rsidR="00000000" w:rsidDel="00000000" w:rsidP="00000000" w:rsidRDefault="00000000" w:rsidRPr="00000000" w14:paraId="00000004">
      <w:pPr>
        <w:spacing w:line="240" w:lineRule="auto"/>
        <w:rPr>
          <w:sz w:val="24"/>
          <w:szCs w:val="24"/>
        </w:rPr>
      </w:pPr>
      <w:r w:rsidDel="00000000" w:rsidR="00000000" w:rsidRPr="00000000">
        <w:rPr>
          <w:sz w:val="24"/>
          <w:szCs w:val="24"/>
          <w:rtl w:val="0"/>
        </w:rPr>
        <w:t xml:space="preserve">Contributed income for 2025 surpassed our goal, thanks in part to encouragement and outreach from the Stewardship and Finance Committee in support of the camping program. 23 Monthly Meetings made gifts in excess of their apportionment amounts. In addition, many camp families contributed in support of the camping program. We are ever so thankful for all forms of financial support.</w:t>
      </w:r>
    </w:p>
    <w:p w:rsidR="00000000" w:rsidDel="00000000" w:rsidP="00000000" w:rsidRDefault="00000000" w:rsidRPr="00000000" w14:paraId="00000005">
      <w:pPr>
        <w:spacing w:line="240" w:lineRule="auto"/>
        <w:rPr>
          <w:sz w:val="24"/>
          <w:szCs w:val="24"/>
        </w:rPr>
      </w:pPr>
      <w:r w:rsidDel="00000000" w:rsidR="00000000" w:rsidRPr="00000000">
        <w:rPr>
          <w:rtl w:val="0"/>
        </w:rPr>
      </w:r>
    </w:p>
    <w:p w:rsidR="00000000" w:rsidDel="00000000" w:rsidP="00000000" w:rsidRDefault="00000000" w:rsidRPr="00000000" w14:paraId="00000006">
      <w:pPr>
        <w:spacing w:line="240" w:lineRule="auto"/>
        <w:rPr>
          <w:b w:val="1"/>
          <w:bCs w:val="1"/>
          <w:sz w:val="24"/>
          <w:szCs w:val="24"/>
        </w:rPr>
      </w:pPr>
      <w:r w:rsidDel="00000000" w:rsidR="00000000" w:rsidRPr="00000000">
        <w:rPr>
          <w:b w:val="1"/>
          <w:bCs w:val="1"/>
          <w:sz w:val="24"/>
          <w:szCs w:val="24"/>
          <w:rtl w:val="0"/>
        </w:rPr>
        <w:t xml:space="preserve">2025 Gifts</w:t>
      </w:r>
    </w:p>
    <w:tbl>
      <w:tblPr>
        <w:tblStyle w:val="Table1"/>
        <w:tblW w:w="850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65"/>
        <w:gridCol w:w="3240"/>
        <w:tblGridChange w:id="0">
          <w:tblGrid>
            <w:gridCol w:w="5265"/>
            <w:gridCol w:w="3240"/>
          </w:tblGrid>
        </w:tblGridChange>
      </w:tblGrid>
      <w:tr>
        <w:trPr>
          <w:cantSplit w:val="0"/>
          <w:trHeight w:val="1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sz w:val="24"/>
                <w:szCs w:val="24"/>
                <w:u w:val="single"/>
              </w:rPr>
            </w:pPr>
            <w:r w:rsidDel="00000000" w:rsidR="00000000" w:rsidRPr="00000000">
              <w:rPr>
                <w:sz w:val="24"/>
                <w:szCs w:val="24"/>
                <w:rtl w:val="0"/>
              </w:rPr>
              <w:t xml:space="preserve">General Fund (individuals, meetings, &amp; grants)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sz w:val="24"/>
                <w:szCs w:val="24"/>
                <w:u w:val="single"/>
              </w:rPr>
            </w:pPr>
            <w:r w:rsidDel="00000000" w:rsidR="00000000" w:rsidRPr="00000000">
              <w:rPr>
                <w:sz w:val="24"/>
                <w:szCs w:val="24"/>
                <w:rtl w:val="0"/>
              </w:rPr>
              <w:t xml:space="preserve">$388,961</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sz w:val="24"/>
                <w:szCs w:val="24"/>
                <w:u w:val="single"/>
              </w:rPr>
            </w:pPr>
            <w:r w:rsidDel="00000000" w:rsidR="00000000" w:rsidRPr="00000000">
              <w:rPr>
                <w:sz w:val="24"/>
                <w:szCs w:val="24"/>
                <w:rtl w:val="0"/>
              </w:rPr>
              <w:t xml:space="preserve">Camp Property Capital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sz w:val="24"/>
                <w:szCs w:val="24"/>
                <w:u w:val="single"/>
              </w:rPr>
            </w:pPr>
            <w:r w:rsidDel="00000000" w:rsidR="00000000" w:rsidRPr="00000000">
              <w:rPr>
                <w:sz w:val="24"/>
                <w:szCs w:val="24"/>
                <w:rtl w:val="0"/>
              </w:rPr>
              <w:t xml:space="preserve">$30,611</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sz w:val="24"/>
                <w:szCs w:val="24"/>
                <w:u w:val="single"/>
              </w:rPr>
            </w:pPr>
            <w:r w:rsidDel="00000000" w:rsidR="00000000" w:rsidRPr="00000000">
              <w:rPr>
                <w:sz w:val="24"/>
                <w:szCs w:val="24"/>
                <w:rtl w:val="0"/>
              </w:rPr>
              <w:t xml:space="preserve">Barry Morley Campership Fund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rPr>
                <w:sz w:val="24"/>
                <w:szCs w:val="24"/>
                <w:u w:val="single"/>
              </w:rPr>
            </w:pPr>
            <w:r w:rsidDel="00000000" w:rsidR="00000000" w:rsidRPr="00000000">
              <w:rPr>
                <w:sz w:val="24"/>
                <w:szCs w:val="24"/>
                <w:rtl w:val="0"/>
              </w:rPr>
              <w:t xml:space="preserve">$1,120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sz w:val="24"/>
                <w:szCs w:val="24"/>
                <w:u w:val="single"/>
              </w:rPr>
            </w:pPr>
            <w:r w:rsidDel="00000000" w:rsidR="00000000" w:rsidRPr="00000000">
              <w:rPr>
                <w:sz w:val="24"/>
                <w:szCs w:val="24"/>
                <w:rtl w:val="0"/>
              </w:rPr>
              <w:t xml:space="preserve">Sue Thomas Turner Education Fund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w:t>
            </w:r>
          </w:p>
        </w:tc>
      </w:tr>
      <w:tr>
        <w:trPr>
          <w:cantSplit w:val="0"/>
          <w:trHeight w:val="41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sz w:val="24"/>
                <w:szCs w:val="24"/>
                <w:u w:val="single"/>
              </w:rPr>
            </w:pPr>
            <w:r w:rsidDel="00000000" w:rsidR="00000000" w:rsidRPr="00000000">
              <w:rPr>
                <w:sz w:val="24"/>
                <w:szCs w:val="24"/>
                <w:rtl w:val="0"/>
              </w:rPr>
              <w:t xml:space="preserve">TOTAL contributed income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sz w:val="24"/>
                <w:szCs w:val="24"/>
                <w:u w:val="single"/>
              </w:rPr>
            </w:pPr>
            <w:r w:rsidDel="00000000" w:rsidR="00000000" w:rsidRPr="00000000">
              <w:rPr>
                <w:sz w:val="24"/>
                <w:szCs w:val="24"/>
                <w:rtl w:val="0"/>
              </w:rPr>
              <w:t xml:space="preserve"> $420,692 (goal: $375,000)</w:t>
            </w:r>
            <w:r w:rsidDel="00000000" w:rsidR="00000000" w:rsidRPr="00000000">
              <w:rPr>
                <w:rtl w:val="0"/>
              </w:rPr>
            </w:r>
          </w:p>
        </w:tc>
      </w:tr>
    </w:tbl>
    <w:p w:rsidR="00000000" w:rsidDel="00000000" w:rsidP="00000000" w:rsidRDefault="00000000" w:rsidRPr="00000000" w14:paraId="00000011">
      <w:pPr>
        <w:spacing w:line="240" w:lineRule="auto"/>
        <w:rPr>
          <w:sz w:val="24"/>
          <w:szCs w:val="24"/>
        </w:rPr>
      </w:pPr>
      <w:r w:rsidDel="00000000" w:rsidR="00000000" w:rsidRPr="00000000">
        <w:rPr>
          <w:rtl w:val="0"/>
        </w:rPr>
      </w:r>
    </w:p>
    <w:p w:rsidR="00000000" w:rsidDel="00000000" w:rsidP="00000000" w:rsidRDefault="00000000" w:rsidRPr="00000000" w14:paraId="00000012">
      <w:pPr>
        <w:spacing w:line="240" w:lineRule="auto"/>
        <w:rPr>
          <w:b w:val="1"/>
          <w:bCs w:val="1"/>
          <w:sz w:val="24"/>
          <w:szCs w:val="24"/>
        </w:rPr>
      </w:pPr>
      <w:r w:rsidDel="00000000" w:rsidR="00000000" w:rsidRPr="00000000">
        <w:rPr>
          <w:b w:val="1"/>
          <w:bCs w:val="1"/>
          <w:sz w:val="24"/>
          <w:szCs w:val="24"/>
          <w:rtl w:val="0"/>
        </w:rPr>
        <w:t xml:space="preserve">2026 Gifts (to date)</w:t>
      </w:r>
    </w:p>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Income through June is on a trajectory to meet our goals. Halfway through the year we are 43% of the way towards our contributed income goal of $375,000.</w:t>
      </w:r>
    </w:p>
    <w:p w:rsidR="00000000" w:rsidDel="00000000" w:rsidP="00000000" w:rsidRDefault="00000000" w:rsidRPr="00000000" w14:paraId="00000014">
      <w:pPr>
        <w:spacing w:line="240" w:lineRule="auto"/>
        <w:rPr>
          <w:sz w:val="24"/>
          <w:szCs w:val="24"/>
        </w:rPr>
      </w:pPr>
      <w:r w:rsidDel="00000000" w:rsidR="00000000" w:rsidRPr="00000000">
        <w:rPr>
          <w:rtl w:val="0"/>
        </w:rPr>
      </w:r>
    </w:p>
    <w:tbl>
      <w:tblPr>
        <w:tblStyle w:val="Table2"/>
        <w:tblW w:w="850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65"/>
        <w:gridCol w:w="3240"/>
        <w:tblGridChange w:id="0">
          <w:tblGrid>
            <w:gridCol w:w="5265"/>
            <w:gridCol w:w="3240"/>
          </w:tblGrid>
        </w:tblGridChange>
      </w:tblGrid>
      <w:tr>
        <w:trPr>
          <w:cantSplit w:val="0"/>
          <w:trHeight w:val="1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sz w:val="24"/>
                <w:szCs w:val="24"/>
                <w:u w:val="single"/>
              </w:rPr>
            </w:pPr>
            <w:r w:rsidDel="00000000" w:rsidR="00000000" w:rsidRPr="00000000">
              <w:rPr>
                <w:sz w:val="24"/>
                <w:szCs w:val="24"/>
                <w:rtl w:val="0"/>
              </w:rPr>
              <w:t xml:space="preserve">General Fund (individuals, meetings, &amp; grants)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sz w:val="24"/>
                <w:szCs w:val="24"/>
                <w:u w:val="single"/>
              </w:rPr>
            </w:pPr>
            <w:r w:rsidDel="00000000" w:rsidR="00000000" w:rsidRPr="00000000">
              <w:rPr>
                <w:sz w:val="24"/>
                <w:szCs w:val="24"/>
                <w:rtl w:val="0"/>
              </w:rPr>
              <w:t xml:space="preserve">$151,200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sz w:val="24"/>
                <w:szCs w:val="24"/>
                <w:u w:val="single"/>
              </w:rPr>
            </w:pPr>
            <w:r w:rsidDel="00000000" w:rsidR="00000000" w:rsidRPr="00000000">
              <w:rPr>
                <w:sz w:val="24"/>
                <w:szCs w:val="24"/>
                <w:rtl w:val="0"/>
              </w:rPr>
              <w:t xml:space="preserve">Camp Property Capital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sz w:val="24"/>
                <w:szCs w:val="24"/>
                <w:u w:val="single"/>
              </w:rPr>
            </w:pPr>
            <w:r w:rsidDel="00000000" w:rsidR="00000000" w:rsidRPr="00000000">
              <w:rPr>
                <w:sz w:val="24"/>
                <w:szCs w:val="24"/>
                <w:rtl w:val="0"/>
              </w:rPr>
              <w:t xml:space="preserve">$11,000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sz w:val="24"/>
                <w:szCs w:val="24"/>
                <w:u w:val="single"/>
              </w:rPr>
            </w:pPr>
            <w:r w:rsidDel="00000000" w:rsidR="00000000" w:rsidRPr="00000000">
              <w:rPr>
                <w:sz w:val="24"/>
                <w:szCs w:val="24"/>
                <w:rtl w:val="0"/>
              </w:rPr>
              <w:t xml:space="preserve">Barry Morley Campership Fund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sz w:val="24"/>
                <w:szCs w:val="24"/>
                <w:u w:val="single"/>
              </w:rPr>
            </w:pPr>
            <w:r w:rsidDel="00000000" w:rsidR="00000000" w:rsidRPr="00000000">
              <w:rPr>
                <w:sz w:val="24"/>
                <w:szCs w:val="24"/>
                <w:rtl w:val="0"/>
              </w:rPr>
              <w:t xml:space="preserve">$60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sz w:val="24"/>
                <w:szCs w:val="24"/>
                <w:u w:val="single"/>
              </w:rPr>
            </w:pPr>
            <w:r w:rsidDel="00000000" w:rsidR="00000000" w:rsidRPr="00000000">
              <w:rPr>
                <w:sz w:val="24"/>
                <w:szCs w:val="24"/>
                <w:rtl w:val="0"/>
              </w:rPr>
              <w:t xml:space="preserve">Sue Thomas Turner Education Fund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4"/>
                <w:szCs w:val="24"/>
              </w:rPr>
            </w:pPr>
            <w:r w:rsidDel="00000000" w:rsidR="00000000" w:rsidRPr="00000000">
              <w:rPr>
                <w:sz w:val="24"/>
                <w:szCs w:val="24"/>
                <w:rtl w:val="0"/>
              </w:rPr>
              <w:t xml:space="preserve">$0</w:t>
            </w:r>
          </w:p>
        </w:tc>
      </w:tr>
      <w:tr>
        <w:trPr>
          <w:cantSplit w:val="0"/>
          <w:trHeight w:val="41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sz w:val="24"/>
                <w:szCs w:val="24"/>
                <w:u w:val="single"/>
              </w:rPr>
            </w:pPr>
            <w:r w:rsidDel="00000000" w:rsidR="00000000" w:rsidRPr="00000000">
              <w:rPr>
                <w:sz w:val="24"/>
                <w:szCs w:val="24"/>
                <w:rtl w:val="0"/>
              </w:rPr>
              <w:t xml:space="preserve">TOTAL contributed income (to 6/18/25)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sz w:val="24"/>
                <w:szCs w:val="24"/>
                <w:u w:val="single"/>
              </w:rPr>
            </w:pPr>
            <w:r w:rsidDel="00000000" w:rsidR="00000000" w:rsidRPr="00000000">
              <w:rPr>
                <w:sz w:val="24"/>
                <w:szCs w:val="24"/>
                <w:rtl w:val="0"/>
              </w:rPr>
              <w:t xml:space="preserve"> $162,260 (goal: $375,000)</w:t>
            </w:r>
            <w:r w:rsidDel="00000000" w:rsidR="00000000" w:rsidRPr="00000000">
              <w:rPr>
                <w:rtl w:val="0"/>
              </w:rPr>
            </w:r>
          </w:p>
        </w:tc>
      </w:tr>
    </w:tbl>
    <w:p w:rsidR="00000000" w:rsidDel="00000000" w:rsidP="00000000" w:rsidRDefault="00000000" w:rsidRPr="00000000" w14:paraId="0000001F">
      <w:pPr>
        <w:spacing w:line="240" w:lineRule="auto"/>
        <w:rPr>
          <w:sz w:val="24"/>
          <w:szCs w:val="24"/>
        </w:rPr>
      </w:pPr>
      <w:r w:rsidDel="00000000" w:rsidR="00000000" w:rsidRPr="00000000">
        <w:rPr>
          <w:rtl w:val="0"/>
        </w:rPr>
      </w:r>
    </w:p>
    <w:p w:rsidR="00000000" w:rsidDel="00000000" w:rsidP="00000000" w:rsidRDefault="00000000" w:rsidRPr="00000000" w14:paraId="00000020">
      <w:pPr>
        <w:spacing w:line="240" w:lineRule="auto"/>
        <w:rPr>
          <w:b w:val="1"/>
          <w:bCs w:val="1"/>
          <w:sz w:val="24"/>
          <w:szCs w:val="24"/>
        </w:rPr>
      </w:pPr>
      <w:r w:rsidDel="00000000" w:rsidR="00000000" w:rsidRPr="00000000">
        <w:rPr>
          <w:b w:val="1"/>
          <w:bCs w:val="1"/>
          <w:sz w:val="24"/>
          <w:szCs w:val="24"/>
          <w:u w:val="single"/>
          <w:rtl w:val="0"/>
        </w:rPr>
        <w:t xml:space="preserve">New Initiatives</w:t>
      </w:r>
      <w:r w:rsidDel="00000000" w:rsidR="00000000" w:rsidRPr="00000000">
        <w:rPr>
          <w:rtl w:val="0"/>
        </w:rPr>
      </w:r>
    </w:p>
    <w:p w:rsidR="00000000" w:rsidDel="00000000" w:rsidP="00000000" w:rsidRDefault="00000000" w:rsidRPr="00000000" w14:paraId="00000021">
      <w:pPr>
        <w:spacing w:line="240" w:lineRule="auto"/>
        <w:rPr>
          <w:sz w:val="24"/>
          <w:szCs w:val="24"/>
          <w:u w:val="single"/>
        </w:rPr>
      </w:pPr>
      <w:r w:rsidDel="00000000" w:rsidR="00000000" w:rsidRPr="00000000">
        <w:rPr>
          <w:sz w:val="24"/>
          <w:szCs w:val="24"/>
          <w:rtl w:val="0"/>
        </w:rPr>
        <w:t xml:space="preserve">This year, Nikki and the Development Committee will offer two workshops on the topic of Planned Giving. At Annual Sessions our committee is hosting a workshop with Friends Fiduciary and the End of Life Working Group to lead a conversation about aging, death, and money. In the fall, we partner with Everence to learn more about stewardship of our personal finances including Estate Planning.</w:t>
      </w:r>
      <w:r w:rsidDel="00000000" w:rsidR="00000000" w:rsidRPr="00000000">
        <w:rPr>
          <w:rtl w:val="0"/>
        </w:rPr>
      </w:r>
    </w:p>
    <w:p w:rsidR="00000000" w:rsidDel="00000000" w:rsidP="00000000" w:rsidRDefault="00000000" w:rsidRPr="00000000" w14:paraId="00000022">
      <w:pPr>
        <w:spacing w:line="240" w:lineRule="auto"/>
        <w:rPr>
          <w:sz w:val="24"/>
          <w:szCs w:val="24"/>
          <w:u w:val="single"/>
        </w:rPr>
      </w:pPr>
      <w:r w:rsidDel="00000000" w:rsidR="00000000" w:rsidRPr="00000000">
        <w:rPr>
          <w:rtl w:val="0"/>
        </w:rPr>
      </w:r>
    </w:p>
    <w:p w:rsidR="00000000" w:rsidDel="00000000" w:rsidP="00000000" w:rsidRDefault="00000000" w:rsidRPr="00000000" w14:paraId="00000023">
      <w:pPr>
        <w:spacing w:line="240" w:lineRule="auto"/>
        <w:rPr>
          <w:b w:val="1"/>
          <w:bCs w:val="1"/>
          <w:sz w:val="24"/>
          <w:szCs w:val="24"/>
          <w:u w:val="single"/>
        </w:rPr>
      </w:pPr>
      <w:r w:rsidDel="00000000" w:rsidR="00000000" w:rsidRPr="00000000">
        <w:rPr>
          <w:b w:val="1"/>
          <w:bCs w:val="1"/>
          <w:sz w:val="24"/>
          <w:szCs w:val="24"/>
          <w:u w:val="single"/>
          <w:rtl w:val="0"/>
        </w:rPr>
        <w:t xml:space="preserve">Fundraising for BYM Camps</w:t>
      </w:r>
    </w:p>
    <w:p w:rsidR="00000000" w:rsidDel="00000000" w:rsidP="00000000" w:rsidRDefault="00000000" w:rsidRPr="00000000" w14:paraId="00000024">
      <w:pPr>
        <w:spacing w:line="240" w:lineRule="auto"/>
        <w:rPr>
          <w:sz w:val="24"/>
          <w:szCs w:val="24"/>
          <w:u w:val="single"/>
        </w:rPr>
      </w:pPr>
      <w:r w:rsidDel="00000000" w:rsidR="00000000" w:rsidRPr="00000000">
        <w:rPr>
          <w:sz w:val="24"/>
          <w:szCs w:val="24"/>
          <w:rtl w:val="0"/>
        </w:rPr>
        <w:t xml:space="preserve">With support from Zora, Rai, David, and other camp staff, we continue to spotlight the camping program several times a year in our outreach. Gifts </w:t>
      </w:r>
      <w:r w:rsidDel="00000000" w:rsidR="00000000" w:rsidRPr="00000000">
        <w:rPr>
          <w:sz w:val="24"/>
          <w:szCs w:val="24"/>
          <w:rtl w:val="0"/>
        </w:rPr>
        <w:t xml:space="preserve">to the General Fund automatically include support of our Camping Program!</w:t>
      </w:r>
      <w:r w:rsidDel="00000000" w:rsidR="00000000" w:rsidRPr="00000000">
        <w:rPr>
          <w:rtl w:val="0"/>
        </w:rPr>
      </w:r>
    </w:p>
    <w:p w:rsidR="00000000" w:rsidDel="00000000" w:rsidP="00000000" w:rsidRDefault="00000000" w:rsidRPr="00000000" w14:paraId="00000025">
      <w:pPr>
        <w:spacing w:line="240" w:lineRule="auto"/>
        <w:rPr>
          <w:b w:val="1"/>
          <w:bCs w:val="1"/>
          <w:sz w:val="24"/>
          <w:szCs w:val="24"/>
        </w:rPr>
      </w:pPr>
      <w:r w:rsidDel="00000000" w:rsidR="00000000" w:rsidRPr="00000000">
        <w:rPr>
          <w:b w:val="1"/>
          <w:bCs w:val="1"/>
          <w:sz w:val="24"/>
          <w:szCs w:val="24"/>
          <w:u w:val="single"/>
          <w:rtl w:val="0"/>
        </w:rPr>
        <w:t xml:space="preserve">Our Work Together</w:t>
      </w:r>
      <w:r w:rsidDel="00000000" w:rsidR="00000000" w:rsidRPr="00000000">
        <w:rPr>
          <w:rtl w:val="0"/>
        </w:rPr>
      </w:r>
    </w:p>
    <w:p w:rsidR="00000000" w:rsidDel="00000000" w:rsidP="00000000" w:rsidRDefault="00000000" w:rsidRPr="00000000" w14:paraId="00000026">
      <w:pPr>
        <w:spacing w:line="240" w:lineRule="auto"/>
        <w:rPr>
          <w:sz w:val="24"/>
          <w:szCs w:val="24"/>
        </w:rPr>
      </w:pPr>
      <w:r w:rsidDel="00000000" w:rsidR="00000000" w:rsidRPr="00000000">
        <w:rPr>
          <w:sz w:val="24"/>
          <w:szCs w:val="24"/>
          <w:rtl w:val="0"/>
        </w:rPr>
        <w:t xml:space="preserve">We seek additional appointed members and are always glad to explain what’s involved in Development Committee work. We will miss Arthur Boyd and his dedication to our work and his depth of knowledge as he rolls off the committee after many years of service.</w:t>
      </w:r>
      <w:r w:rsidDel="00000000" w:rsidR="00000000" w:rsidRPr="00000000">
        <w:rPr>
          <w:rtl w:val="0"/>
        </w:rPr>
      </w:r>
    </w:p>
    <w:p w:rsidR="00000000" w:rsidDel="00000000" w:rsidP="00000000" w:rsidRDefault="00000000" w:rsidRPr="00000000" w14:paraId="00000027">
      <w:pPr>
        <w:spacing w:line="240" w:lineRule="auto"/>
        <w:rPr>
          <w:sz w:val="24"/>
          <w:szCs w:val="24"/>
        </w:rPr>
      </w:pPr>
      <w:r w:rsidDel="00000000" w:rsidR="00000000" w:rsidRPr="00000000">
        <w:rPr>
          <w:rtl w:val="0"/>
        </w:rPr>
      </w:r>
    </w:p>
    <w:p w:rsidR="00000000" w:rsidDel="00000000" w:rsidP="00000000" w:rsidRDefault="00000000" w:rsidRPr="00000000" w14:paraId="00000028">
      <w:pPr>
        <w:spacing w:line="240" w:lineRule="auto"/>
        <w:rPr>
          <w:sz w:val="24"/>
          <w:szCs w:val="24"/>
        </w:rPr>
      </w:pPr>
      <w:r w:rsidDel="00000000" w:rsidR="00000000" w:rsidRPr="00000000">
        <w:rPr>
          <w:i w:val="1"/>
          <w:iCs w:val="1"/>
          <w:sz w:val="24"/>
          <w:szCs w:val="24"/>
          <w:rtl w:val="0"/>
        </w:rPr>
        <w:t xml:space="preserve">Development committee members:</w:t>
      </w:r>
      <w:r w:rsidDel="00000000" w:rsidR="00000000" w:rsidRPr="00000000">
        <w:rPr>
          <w:sz w:val="24"/>
          <w:szCs w:val="24"/>
          <w:rtl w:val="0"/>
        </w:rPr>
        <w:t xml:space="preserve"> Arthur Boyd, Dave French, Patti Nesbitt, Gloria Victor-Dorr, Clerk, Al Best (liaison from Camping Program Committee), Marion</w:t>
      </w:r>
    </w:p>
    <w:p w:rsidR="00000000" w:rsidDel="00000000" w:rsidP="00000000" w:rsidRDefault="00000000" w:rsidRPr="00000000" w14:paraId="00000029">
      <w:pPr>
        <w:spacing w:line="240" w:lineRule="auto"/>
        <w:rPr/>
      </w:pPr>
      <w:r w:rsidDel="00000000" w:rsidR="00000000" w:rsidRPr="00000000">
        <w:rPr>
          <w:sz w:val="24"/>
          <w:szCs w:val="24"/>
          <w:rtl w:val="0"/>
        </w:rPr>
        <w:t xml:space="preserve">Ballard (liaison from Trustees), Chris Greeley (Liaison from Camp Property Management Committee), Catherine Tall (liaison from Stewardship and Finance through January).</w:t>
      </w:r>
      <w:r w:rsidDel="00000000" w:rsidR="00000000" w:rsidRPr="00000000">
        <w:rPr>
          <w:rtl w:val="0"/>
        </w:rPr>
      </w:r>
    </w:p>
    <w:sectPr>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