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42C41" w14:textId="77777777" w:rsidR="00C307C2" w:rsidRDefault="00C307C2" w:rsidP="00C307C2">
      <w:pPr>
        <w:jc w:val="center"/>
      </w:pPr>
      <w:r>
        <w:t>End of Life Working Group</w:t>
      </w:r>
    </w:p>
    <w:p w14:paraId="637271E2" w14:textId="3E369476" w:rsidR="00C307C2" w:rsidRDefault="00C307C2" w:rsidP="00C307C2">
      <w:pPr>
        <w:jc w:val="center"/>
      </w:pPr>
      <w:r>
        <w:t>Annual report – 2026</w:t>
      </w:r>
    </w:p>
    <w:p w14:paraId="3887D4C0" w14:textId="77777777" w:rsidR="00C307C2" w:rsidRDefault="00C307C2" w:rsidP="00C307C2">
      <w:pPr>
        <w:jc w:val="center"/>
      </w:pPr>
    </w:p>
    <w:p w14:paraId="29C6EB82" w14:textId="383F521B" w:rsidR="004E56DC" w:rsidRDefault="00C307C2" w:rsidP="00C307C2">
      <w:r>
        <w:t xml:space="preserve">The ministry offered through our book, </w:t>
      </w:r>
      <w:r w:rsidRPr="00303418">
        <w:rPr>
          <w:i/>
          <w:iCs/>
        </w:rPr>
        <w:t>A Tender Time</w:t>
      </w:r>
      <w:r w:rsidRPr="001642A2">
        <w:rPr>
          <w:i/>
          <w:iCs/>
        </w:rPr>
        <w:t>: Quaker Voices on the End of Life</w:t>
      </w:r>
      <w:r>
        <w:t>, continues to touch many readers</w:t>
      </w:r>
      <w:r w:rsidR="006E4FC9">
        <w:t xml:space="preserve"> in both our </w:t>
      </w:r>
      <w:r>
        <w:t>Meetings</w:t>
      </w:r>
      <w:r w:rsidR="006E4FC9">
        <w:t xml:space="preserve"> and those of many other </w:t>
      </w:r>
      <w:r>
        <w:t xml:space="preserve">Yearly Meetings.  </w:t>
      </w:r>
      <w:r w:rsidR="00F872E0">
        <w:t xml:space="preserve">We know </w:t>
      </w:r>
      <w:r w:rsidR="00967266">
        <w:t xml:space="preserve">of </w:t>
      </w:r>
      <w:r w:rsidR="00F872E0">
        <w:t>several</w:t>
      </w:r>
      <w:r w:rsidR="00967266">
        <w:t xml:space="preserve"> </w:t>
      </w:r>
      <w:r w:rsidR="00F872E0">
        <w:t>Meetings</w:t>
      </w:r>
      <w:r w:rsidR="00967266">
        <w:t xml:space="preserve"> in our yearly meeting</w:t>
      </w:r>
      <w:r w:rsidR="00F872E0">
        <w:t xml:space="preserve">, New England YM, </w:t>
      </w:r>
      <w:r w:rsidR="00967266">
        <w:t xml:space="preserve">New York YM, </w:t>
      </w:r>
      <w:r w:rsidR="00F872E0">
        <w:t>Philadelphia YM, and Pendle Hill are including the book in their ministries.</w:t>
      </w:r>
      <w:r w:rsidR="00F872E0" w:rsidRPr="00F872E0">
        <w:t xml:space="preserve"> </w:t>
      </w:r>
    </w:p>
    <w:p w14:paraId="3CBB68A5" w14:textId="77777777" w:rsidR="004E56DC" w:rsidRDefault="004E56DC" w:rsidP="00C307C2"/>
    <w:p w14:paraId="57FC43A3" w14:textId="2287899E" w:rsidR="00F872E0" w:rsidRDefault="00F872E0" w:rsidP="00C307C2">
      <w:r>
        <w:t xml:space="preserve">The book is a resource for </w:t>
      </w:r>
      <w:r w:rsidR="006E4FC9">
        <w:t xml:space="preserve">both </w:t>
      </w:r>
      <w:r>
        <w:t>individual Friends and Meetings</w:t>
      </w:r>
      <w:r w:rsidR="006E4FC9">
        <w:t xml:space="preserve"> that speak</w:t>
      </w:r>
      <w:r w:rsidR="00967266">
        <w:t>s</w:t>
      </w:r>
      <w:r w:rsidR="006E4FC9">
        <w:t xml:space="preserve"> to many.</w:t>
      </w:r>
      <w:r w:rsidR="004E56DC">
        <w:t xml:space="preserve">  Readers from other faith traditions have similarly remarked how valuable it has been for them.  We know that it has been well received among Friends in several other countries.</w:t>
      </w:r>
      <w:r w:rsidR="00967266">
        <w:t xml:space="preserve"> To quote a Friend from PYM, the book’s impact “is immense.”</w:t>
      </w:r>
    </w:p>
    <w:p w14:paraId="4CBF0169" w14:textId="77777777" w:rsidR="00263C3E" w:rsidRDefault="00263C3E" w:rsidP="00F872E0"/>
    <w:p w14:paraId="3A1EFA50" w14:textId="18A52BFC" w:rsidR="00F872E0" w:rsidRPr="00303418" w:rsidRDefault="00F872E0" w:rsidP="00F872E0">
      <w:r>
        <w:t>O</w:t>
      </w:r>
      <w:r w:rsidRPr="00303418">
        <w:t>ver 1</w:t>
      </w:r>
      <w:r>
        <w:t>8</w:t>
      </w:r>
      <w:r w:rsidRPr="00303418">
        <w:t>00 copies of </w:t>
      </w:r>
      <w:r w:rsidRPr="00303418">
        <w:rPr>
          <w:i/>
          <w:iCs/>
        </w:rPr>
        <w:t>A Tender Time</w:t>
      </w:r>
      <w:r>
        <w:rPr>
          <w:i/>
          <w:iCs/>
        </w:rPr>
        <w:t xml:space="preserve"> </w:t>
      </w:r>
      <w:r w:rsidRPr="00303418">
        <w:t xml:space="preserve">have now been distributed. The digital </w:t>
      </w:r>
      <w:r>
        <w:t xml:space="preserve">version of </w:t>
      </w:r>
      <w:r w:rsidRPr="00303418">
        <w:rPr>
          <w:i/>
          <w:iCs/>
        </w:rPr>
        <w:t>A Tender Time</w:t>
      </w:r>
      <w:r>
        <w:rPr>
          <w:i/>
          <w:iCs/>
        </w:rPr>
        <w:t xml:space="preserve"> </w:t>
      </w:r>
      <w:r>
        <w:t xml:space="preserve">became available in May 2025, enabling further sales and distribution.  </w:t>
      </w:r>
      <w:r w:rsidR="006E4FC9">
        <w:t xml:space="preserve">We have heard </w:t>
      </w:r>
      <w:r>
        <w:t xml:space="preserve">requests for an audio version </w:t>
      </w:r>
      <w:r w:rsidR="006E4FC9">
        <w:t xml:space="preserve">which </w:t>
      </w:r>
      <w:r w:rsidR="00A429F0">
        <w:t xml:space="preserve">the book’s coauthors </w:t>
      </w:r>
      <w:r w:rsidR="006E4FC9">
        <w:t xml:space="preserve">are </w:t>
      </w:r>
      <w:r>
        <w:t>consider</w:t>
      </w:r>
      <w:r w:rsidR="006E4FC9">
        <w:t>ing</w:t>
      </w:r>
      <w:r>
        <w:t xml:space="preserve">. </w:t>
      </w:r>
    </w:p>
    <w:p w14:paraId="6A8D1EC4" w14:textId="77777777" w:rsidR="00263C3E" w:rsidRDefault="00263C3E" w:rsidP="00263C3E"/>
    <w:p w14:paraId="4CC3B637" w14:textId="463A7C41" w:rsidR="00C307C2" w:rsidRDefault="00263C3E" w:rsidP="00263C3E">
      <w:r>
        <w:t xml:space="preserve">The </w:t>
      </w:r>
      <w:r w:rsidR="00610EBD">
        <w:t xml:space="preserve">rate of </w:t>
      </w:r>
      <w:r>
        <w:t>distribution of books has necessitat</w:t>
      </w:r>
      <w:r w:rsidR="00610EBD">
        <w:t>ed</w:t>
      </w:r>
      <w:r>
        <w:t xml:space="preserve"> the need for a second printing this year</w:t>
      </w:r>
      <w:r w:rsidR="00610EBD">
        <w:t xml:space="preserve"> before the summer demand</w:t>
      </w:r>
      <w:r>
        <w:t>.</w:t>
      </w:r>
      <w:r>
        <w:t xml:space="preserve"> BYM received another grant from the Friends Foundation for the Aging that made it possible to secure another 2000 copies.</w:t>
      </w:r>
    </w:p>
    <w:p w14:paraId="73C5BD71" w14:textId="77777777" w:rsidR="00263C3E" w:rsidRDefault="00263C3E" w:rsidP="00263C3E"/>
    <w:p w14:paraId="0DA9900E" w14:textId="5273A2F3" w:rsidR="00C307C2" w:rsidRDefault="004E56DC" w:rsidP="00C307C2">
      <w:r>
        <w:t xml:space="preserve">The working group itself continues to be dormant.  </w:t>
      </w:r>
      <w:r w:rsidR="00967266">
        <w:t xml:space="preserve">This year, we </w:t>
      </w:r>
      <w:r w:rsidR="00610EBD">
        <w:t>again</w:t>
      </w:r>
      <w:r w:rsidR="00610EBD">
        <w:t xml:space="preserve"> </w:t>
      </w:r>
      <w:r w:rsidR="00967266">
        <w:t>cons</w:t>
      </w:r>
      <w:r>
        <w:t>id</w:t>
      </w:r>
      <w:r w:rsidR="00967266">
        <w:t>ered</w:t>
      </w:r>
      <w:r>
        <w:t xml:space="preserve"> laying it down</w:t>
      </w:r>
      <w:r w:rsidR="00967266">
        <w:t xml:space="preserve">, and decided </w:t>
      </w:r>
      <w:r>
        <w:t xml:space="preserve">to let it take another fallow year.  The individuals involved in the past are </w:t>
      </w:r>
      <w:r w:rsidR="00A429F0">
        <w:t xml:space="preserve">themselves </w:t>
      </w:r>
      <w:r>
        <w:t xml:space="preserve">aging </w:t>
      </w:r>
      <w:r w:rsidR="00967266">
        <w:t xml:space="preserve">though </w:t>
      </w:r>
      <w:r w:rsidR="00A429F0">
        <w:t xml:space="preserve">continue to offer ministry </w:t>
      </w:r>
      <w:r>
        <w:t>within their own local communities.</w:t>
      </w:r>
      <w:r w:rsidRPr="004E56DC">
        <w:t xml:space="preserve"> </w:t>
      </w:r>
      <w:r w:rsidR="00A429F0">
        <w:t>To date, there has not been another Friend led to clerk the working group. Our former clerk</w:t>
      </w:r>
      <w:r w:rsidR="00A429F0">
        <w:t xml:space="preserve"> and </w:t>
      </w:r>
      <w:r w:rsidR="00610EBD">
        <w:t>co-</w:t>
      </w:r>
      <w:r w:rsidR="00A429F0">
        <w:t xml:space="preserve">author of </w:t>
      </w:r>
      <w:r w:rsidR="00A429F0" w:rsidRPr="00A429F0">
        <w:rPr>
          <w:i/>
          <w:iCs/>
        </w:rPr>
        <w:t>A Tender Time</w:t>
      </w:r>
      <w:r w:rsidR="00A429F0">
        <w:t>, Patti Ne</w:t>
      </w:r>
      <w:r w:rsidR="00610EBD">
        <w:t>s</w:t>
      </w:r>
      <w:r w:rsidR="00A429F0">
        <w:t xml:space="preserve">bitt, </w:t>
      </w:r>
      <w:r w:rsidR="00967266">
        <w:t xml:space="preserve">follows her leading to travel </w:t>
      </w:r>
      <w:r w:rsidR="00610EBD">
        <w:t>in</w:t>
      </w:r>
      <w:r w:rsidR="00A429F0">
        <w:t xml:space="preserve"> this ministry both locally and beyond.</w:t>
      </w:r>
      <w:r w:rsidR="00A429F0" w:rsidRPr="004E56DC">
        <w:t xml:space="preserve"> </w:t>
      </w:r>
      <w:r w:rsidR="00610EBD">
        <w:t>She has a travel minute from Sandy Spring Friends that has been endorsed by BYM.</w:t>
      </w:r>
    </w:p>
    <w:p w14:paraId="3D080F60" w14:textId="77777777" w:rsidR="00C307C2" w:rsidRDefault="00C307C2" w:rsidP="00C307C2"/>
    <w:p w14:paraId="09F4C110" w14:textId="5BA6A920" w:rsidR="00F872E0" w:rsidRDefault="00C307C2" w:rsidP="004E56DC">
      <w:r>
        <w:t>At Annual Sessions 202</w:t>
      </w:r>
      <w:r w:rsidR="00F872E0">
        <w:t>5</w:t>
      </w:r>
      <w:r>
        <w:t xml:space="preserve">, </w:t>
      </w:r>
      <w:r w:rsidR="004E56DC">
        <w:t>a workshop</w:t>
      </w:r>
      <w:r w:rsidR="004E56DC" w:rsidRPr="004E56DC">
        <w:t xml:space="preserve"> </w:t>
      </w:r>
      <w:r w:rsidR="004E56DC">
        <w:t>focused on encouraging faithfulness at the end of life, using many of the book’s resources and inviting additional Friends to pick up this ministry in their own meetings</w:t>
      </w:r>
      <w:r w:rsidR="00610EBD">
        <w:t>.</w:t>
      </w:r>
    </w:p>
    <w:p w14:paraId="0D507D2F" w14:textId="77777777" w:rsidR="00C307C2" w:rsidRDefault="00C307C2" w:rsidP="00C307C2"/>
    <w:p w14:paraId="143D3266" w14:textId="23B326F0" w:rsidR="004E56DC" w:rsidRDefault="00C307C2" w:rsidP="004E56DC">
      <w:r>
        <w:t>Annual Sessions 202</w:t>
      </w:r>
      <w:r w:rsidR="00F872E0">
        <w:t>6</w:t>
      </w:r>
      <w:r>
        <w:t xml:space="preserve"> </w:t>
      </w:r>
      <w:r w:rsidR="004E56DC">
        <w:t xml:space="preserve">will </w:t>
      </w:r>
      <w:r>
        <w:t>include a workshop</w:t>
      </w:r>
      <w:r w:rsidR="004E56DC">
        <w:t xml:space="preserve"> in collaboration with the Development Committee focused on estate planning and charitable giving as an expression of stewardship</w:t>
      </w:r>
      <w:r w:rsidR="00263C3E">
        <w:t xml:space="preserve"> at the end of life</w:t>
      </w:r>
      <w:r w:rsidR="004E56DC">
        <w:t xml:space="preserve">. </w:t>
      </w:r>
    </w:p>
    <w:p w14:paraId="5ABCF419" w14:textId="77777777" w:rsidR="00610EBD" w:rsidRDefault="00610EBD" w:rsidP="00C307C2"/>
    <w:p w14:paraId="547A936B" w14:textId="188C559C" w:rsidR="004E56DC" w:rsidRDefault="00610EBD" w:rsidP="00C307C2">
      <w:r>
        <w:t>We trust that Spirit will guide us when the working group needs to become more active.  Meanwhile, our book carries our ministry on.</w:t>
      </w:r>
    </w:p>
    <w:p w14:paraId="67D1F5F4" w14:textId="77777777" w:rsidR="00C307C2" w:rsidRPr="00EF4A3D" w:rsidRDefault="00C307C2" w:rsidP="00C307C2"/>
    <w:p w14:paraId="7CD58879" w14:textId="77777777" w:rsidR="00C307C2" w:rsidRDefault="00C307C2" w:rsidP="00C307C2">
      <w:r>
        <w:t>Patti Nesbitt, former clerk</w:t>
      </w:r>
    </w:p>
    <w:p w14:paraId="26E18D4F" w14:textId="77777777" w:rsidR="00C307C2" w:rsidRDefault="00C307C2" w:rsidP="00C307C2">
      <w:pPr>
        <w:pStyle w:val="yiv3621006795msonormal"/>
        <w:shd w:val="clear" w:color="auto" w:fill="FFFFFF"/>
        <w:spacing w:before="0" w:beforeAutospacing="0" w:after="0" w:afterAutospacing="0"/>
      </w:pPr>
      <w:r>
        <w:t>End of Life Working Group</w:t>
      </w:r>
    </w:p>
    <w:p w14:paraId="35F6D336" w14:textId="0C8BCE6F" w:rsidR="00C307C2" w:rsidRDefault="00C307C2" w:rsidP="00C307C2">
      <w:pPr>
        <w:pStyle w:val="yiv3621006795msonormal"/>
        <w:shd w:val="clear" w:color="auto" w:fill="FFFFFF"/>
        <w:spacing w:before="0" w:beforeAutospacing="0" w:after="0" w:afterAutospacing="0"/>
      </w:pPr>
      <w:r>
        <w:t>Ju</w:t>
      </w:r>
      <w:r w:rsidR="00263C3E">
        <w:t>ne 2</w:t>
      </w:r>
      <w:r w:rsidR="00967266">
        <w:t>6</w:t>
      </w:r>
      <w:r>
        <w:t>, 202</w:t>
      </w:r>
      <w:r w:rsidR="00263C3E">
        <w:t>6</w:t>
      </w:r>
    </w:p>
    <w:p w14:paraId="6C6B2E73" w14:textId="77777777" w:rsidR="00CB290A" w:rsidRDefault="00CB290A"/>
    <w:sectPr w:rsidR="00CB290A" w:rsidSect="00C307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7C2"/>
    <w:rsid w:val="000547AA"/>
    <w:rsid w:val="001E05B1"/>
    <w:rsid w:val="00263C3E"/>
    <w:rsid w:val="004E56DC"/>
    <w:rsid w:val="00610EBD"/>
    <w:rsid w:val="006E4FC9"/>
    <w:rsid w:val="007F6BEF"/>
    <w:rsid w:val="00886E74"/>
    <w:rsid w:val="00967266"/>
    <w:rsid w:val="00A429F0"/>
    <w:rsid w:val="00C307C2"/>
    <w:rsid w:val="00CB290A"/>
    <w:rsid w:val="00CD1010"/>
    <w:rsid w:val="00E41829"/>
    <w:rsid w:val="00F872E0"/>
    <w:rsid w:val="00FB7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B294CA"/>
  <w15:chartTrackingRefBased/>
  <w15:docId w15:val="{2C827ABA-1B38-4727-ADCD-94B3A9B4E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07C2"/>
    <w:pPr>
      <w:spacing w:after="0" w:line="240" w:lineRule="auto"/>
    </w:pPr>
    <w:rPr>
      <w:rFonts w:ascii="Times New Roman" w:hAnsi="Times New Roman" w:cs="Times New Roman"/>
      <w:kern w:val="0"/>
      <w:sz w:val="24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307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07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07C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07C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07C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07C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07C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07C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07C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link w:val="Style1Char"/>
    <w:qFormat/>
    <w:rsid w:val="00E41829"/>
    <w:rPr>
      <w:rFonts w:cstheme="minorBidi"/>
      <w:szCs w:val="22"/>
    </w:rPr>
  </w:style>
  <w:style w:type="character" w:customStyle="1" w:styleId="Style1Char">
    <w:name w:val="Style1 Char"/>
    <w:basedOn w:val="DefaultParagraphFont"/>
    <w:link w:val="Style1"/>
    <w:rsid w:val="00E41829"/>
    <w:rPr>
      <w:rFonts w:ascii="Times New Roman" w:hAnsi="Times New Roman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C307C2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07C2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07C2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07C2"/>
    <w:rPr>
      <w:rFonts w:eastAsiaTheme="majorEastAsia" w:cstheme="majorBidi"/>
      <w:i/>
      <w:iCs/>
      <w:color w:val="2F5496" w:themeColor="accent1" w:themeShade="BF"/>
      <w:kern w:val="0"/>
      <w:sz w:val="24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07C2"/>
    <w:rPr>
      <w:rFonts w:eastAsiaTheme="majorEastAsia" w:cstheme="majorBidi"/>
      <w:color w:val="2F5496" w:themeColor="accent1" w:themeShade="BF"/>
      <w:kern w:val="0"/>
      <w:sz w:val="24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07C2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07C2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07C2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07C2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C307C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07C2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07C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07C2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C307C2"/>
    <w:pPr>
      <w:spacing w:before="160" w:after="160"/>
      <w:jc w:val="center"/>
    </w:pPr>
    <w:rPr>
      <w:rFonts w:cstheme="minorBidi"/>
      <w:i/>
      <w:iCs/>
      <w:color w:val="404040" w:themeColor="text1" w:themeTint="BF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C307C2"/>
    <w:rPr>
      <w:rFonts w:ascii="Times New Roman" w:hAnsi="Times New Roman"/>
      <w:i/>
      <w:iCs/>
      <w:color w:val="404040" w:themeColor="text1" w:themeTint="BF"/>
      <w:kern w:val="0"/>
      <w:sz w:val="24"/>
      <w14:ligatures w14:val="none"/>
    </w:rPr>
  </w:style>
  <w:style w:type="paragraph" w:styleId="ListParagraph">
    <w:name w:val="List Paragraph"/>
    <w:basedOn w:val="Normal"/>
    <w:uiPriority w:val="34"/>
    <w:qFormat/>
    <w:rsid w:val="00C307C2"/>
    <w:pPr>
      <w:ind w:left="720"/>
      <w:contextualSpacing/>
    </w:pPr>
    <w:rPr>
      <w:rFonts w:cstheme="minorBidi"/>
      <w:szCs w:val="22"/>
    </w:rPr>
  </w:style>
  <w:style w:type="character" w:styleId="IntenseEmphasis">
    <w:name w:val="Intense Emphasis"/>
    <w:basedOn w:val="DefaultParagraphFont"/>
    <w:uiPriority w:val="21"/>
    <w:qFormat/>
    <w:rsid w:val="00C307C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07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cstheme="minorBidi"/>
      <w:i/>
      <w:iCs/>
      <w:color w:val="2F5496" w:themeColor="accent1" w:themeShade="BF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07C2"/>
    <w:rPr>
      <w:rFonts w:ascii="Times New Roman" w:hAnsi="Times New Roman"/>
      <w:i/>
      <w:iCs/>
      <w:color w:val="2F5496" w:themeColor="accent1" w:themeShade="BF"/>
      <w:kern w:val="0"/>
      <w:sz w:val="24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C307C2"/>
    <w:rPr>
      <w:b/>
      <w:bCs/>
      <w:smallCaps/>
      <w:color w:val="2F5496" w:themeColor="accent1" w:themeShade="BF"/>
      <w:spacing w:val="5"/>
    </w:rPr>
  </w:style>
  <w:style w:type="paragraph" w:customStyle="1" w:styleId="yiv3621006795msonormal">
    <w:name w:val="yiv3621006795msonormal"/>
    <w:basedOn w:val="Normal"/>
    <w:rsid w:val="00C307C2"/>
    <w:pPr>
      <w:spacing w:before="100" w:beforeAutospacing="1" w:after="100" w:afterAutospacing="1"/>
    </w:pPr>
    <w:rPr>
      <w:rFonts w:eastAsia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356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Patti Nesbitt</dc:creator>
  <cp:keywords/>
  <dc:description/>
  <cp:lastModifiedBy>Patti Nesbitt</cp:lastModifiedBy>
  <cp:revision>4</cp:revision>
  <dcterms:created xsi:type="dcterms:W3CDTF">2026-06-22T16:15:00Z</dcterms:created>
  <dcterms:modified xsi:type="dcterms:W3CDTF">2026-06-26T22:55:00Z</dcterms:modified>
</cp:coreProperties>
</file>