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D0A35" w14:textId="77777777" w:rsidR="009C765E" w:rsidRPr="009C765E" w:rsidRDefault="009C765E" w:rsidP="009C765E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9C765E">
        <w:rPr>
          <w:rFonts w:ascii="Aptos" w:eastAsia="Times New Roman" w:hAnsi="Aptos" w:cs="Times New Roman"/>
          <w:color w:val="212121"/>
          <w:kern w:val="0"/>
          <w:u w:val="single"/>
          <w14:ligatures w14:val="none"/>
        </w:rPr>
        <w:t>Search Committee Report</w:t>
      </w:r>
    </w:p>
    <w:p w14:paraId="4A9D7616" w14:textId="77777777" w:rsidR="009C765E" w:rsidRPr="009C765E" w:rsidRDefault="009C765E" w:rsidP="009C765E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15C7F3E0" w14:textId="77777777" w:rsidR="009C765E" w:rsidRPr="009C765E" w:rsidRDefault="009C765E" w:rsidP="009C765E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9C765E">
        <w:rPr>
          <w:rFonts w:ascii="Aptos" w:eastAsia="Times New Roman" w:hAnsi="Aptos" w:cs="Times New Roman"/>
          <w:color w:val="212121"/>
          <w:kern w:val="0"/>
          <w14:ligatures w14:val="none"/>
        </w:rPr>
        <w:t>Presiding Clerk for Annual Sessions:  Ted Heck, Richmond</w:t>
      </w:r>
    </w:p>
    <w:p w14:paraId="32E38F99" w14:textId="77777777" w:rsidR="009C765E" w:rsidRPr="009C765E" w:rsidRDefault="009C765E" w:rsidP="009C765E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9C765E">
        <w:rPr>
          <w:rFonts w:ascii="Aptos" w:eastAsia="Times New Roman" w:hAnsi="Aptos" w:cs="Times New Roman"/>
          <w:color w:val="212121"/>
          <w:kern w:val="0"/>
          <w14:ligatures w14:val="none"/>
        </w:rPr>
        <w:t>Recording Clerk for Annual Sessions:  Barbarie Hill, Charlottesville</w:t>
      </w:r>
    </w:p>
    <w:p w14:paraId="5F08B566" w14:textId="77777777" w:rsidR="009C765E" w:rsidRPr="009C765E" w:rsidRDefault="009C765E" w:rsidP="009C765E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9C765E">
        <w:rPr>
          <w:rFonts w:ascii="Aptos" w:eastAsia="Times New Roman" w:hAnsi="Aptos" w:cs="Times New Roman"/>
          <w:color w:val="212121"/>
          <w:kern w:val="0"/>
          <w14:ligatures w14:val="none"/>
        </w:rPr>
        <w:t>Recording Clerk for Interim Meeting:   Phil Caroom, Annapolis</w:t>
      </w:r>
    </w:p>
    <w:p w14:paraId="6C23FB92" w14:textId="77777777" w:rsidR="009C765E" w:rsidRPr="009C765E" w:rsidRDefault="009C765E" w:rsidP="009C765E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3B76F0FF" w14:textId="77777777" w:rsidR="009C765E" w:rsidRPr="009C765E" w:rsidRDefault="009C765E" w:rsidP="009C765E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9C765E">
        <w:rPr>
          <w:rFonts w:ascii="Aptos" w:eastAsia="Times New Roman" w:hAnsi="Aptos" w:cs="Times New Roman"/>
          <w:color w:val="212121"/>
          <w:kern w:val="0"/>
          <w:u w:val="single"/>
          <w14:ligatures w14:val="none"/>
        </w:rPr>
        <w:t>Supervisory Committee</w:t>
      </w:r>
    </w:p>
    <w:p w14:paraId="5D08421F" w14:textId="77777777" w:rsidR="009C765E" w:rsidRPr="009C765E" w:rsidRDefault="009C765E" w:rsidP="009C765E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9C765E">
        <w:rPr>
          <w:rFonts w:ascii="Aptos" w:eastAsia="Times New Roman" w:hAnsi="Aptos" w:cs="Times New Roman"/>
          <w:color w:val="212121"/>
          <w:kern w:val="0"/>
          <w14:ligatures w14:val="none"/>
        </w:rPr>
        <w:t>Becca Haines Rosenberg, Alexandria </w:t>
      </w:r>
    </w:p>
    <w:p w14:paraId="20DD9726" w14:textId="77777777" w:rsidR="009C765E" w:rsidRPr="009C765E" w:rsidRDefault="009C765E" w:rsidP="009C765E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9C765E">
        <w:rPr>
          <w:rFonts w:ascii="Aptos" w:eastAsia="Times New Roman" w:hAnsi="Aptos" w:cs="Times New Roman"/>
          <w:color w:val="212121"/>
          <w:kern w:val="0"/>
          <w14:ligatures w14:val="none"/>
        </w:rPr>
        <w:t>Joan Liversidge, Sandy Spring</w:t>
      </w:r>
    </w:p>
    <w:p w14:paraId="6FFC5841" w14:textId="77777777" w:rsidR="009C765E" w:rsidRPr="009C765E" w:rsidRDefault="009C765E" w:rsidP="009C765E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3ED2B272" w14:textId="77777777" w:rsidR="009C765E" w:rsidRPr="009C765E" w:rsidRDefault="009C765E" w:rsidP="009C765E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9C765E">
        <w:rPr>
          <w:rFonts w:ascii="Aptos" w:eastAsia="Times New Roman" w:hAnsi="Aptos" w:cs="Times New Roman"/>
          <w:color w:val="212121"/>
          <w:kern w:val="0"/>
          <w:u w:val="single"/>
          <w14:ligatures w14:val="none"/>
        </w:rPr>
        <w:t>Nominating Committee</w:t>
      </w:r>
    </w:p>
    <w:p w14:paraId="34148A6B" w14:textId="77777777" w:rsidR="009C765E" w:rsidRPr="009C765E" w:rsidRDefault="009C765E" w:rsidP="009C765E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9C765E">
        <w:rPr>
          <w:rFonts w:ascii="Aptos" w:eastAsia="Times New Roman" w:hAnsi="Aptos" w:cs="Times New Roman"/>
          <w:color w:val="212121"/>
          <w:kern w:val="0"/>
          <w14:ligatures w14:val="none"/>
        </w:rPr>
        <w:t>Ramona Buck, Patapsco</w:t>
      </w:r>
    </w:p>
    <w:p w14:paraId="130EFDE5" w14:textId="77777777" w:rsidR="009C765E" w:rsidRPr="009C765E" w:rsidRDefault="009C765E" w:rsidP="009C765E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9C765E">
        <w:rPr>
          <w:rFonts w:ascii="Aptos" w:eastAsia="Times New Roman" w:hAnsi="Aptos" w:cs="Times New Roman"/>
          <w:color w:val="212121"/>
          <w:kern w:val="0"/>
          <w14:ligatures w14:val="none"/>
        </w:rPr>
        <w:t>Donna Kolaetis, Menallen</w:t>
      </w:r>
    </w:p>
    <w:p w14:paraId="412EF78F" w14:textId="77777777" w:rsidR="009C765E" w:rsidRPr="009C765E" w:rsidRDefault="009C765E" w:rsidP="009C765E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9C765E">
        <w:rPr>
          <w:rFonts w:ascii="Aptos" w:eastAsia="Times New Roman" w:hAnsi="Aptos" w:cs="Times New Roman"/>
          <w:color w:val="212121"/>
          <w:kern w:val="0"/>
          <w14:ligatures w14:val="none"/>
        </w:rPr>
        <w:t>Donna Williams, Langley Hill</w:t>
      </w:r>
    </w:p>
    <w:p w14:paraId="41DBF9B9" w14:textId="77777777" w:rsidR="009C765E" w:rsidRPr="009C765E" w:rsidRDefault="009C765E" w:rsidP="009C765E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2F0800B4" w14:textId="77777777" w:rsidR="009C765E" w:rsidRPr="009C765E" w:rsidRDefault="009C765E" w:rsidP="009C765E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610FD2B4" w14:textId="77777777" w:rsidR="009C765E" w:rsidRPr="009C765E" w:rsidRDefault="009C765E" w:rsidP="009C765E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9C765E">
        <w:rPr>
          <w:rFonts w:ascii="Aptos" w:eastAsia="Times New Roman" w:hAnsi="Aptos" w:cs="Times New Roman"/>
          <w:color w:val="212121"/>
          <w:kern w:val="0"/>
          <w14:ligatures w14:val="none"/>
        </w:rPr>
        <w:t xml:space="preserve">Search Committee:  David Ethridge, Friends Meeting of </w:t>
      </w:r>
      <w:proofErr w:type="gramStart"/>
      <w:r w:rsidRPr="009C765E">
        <w:rPr>
          <w:rFonts w:ascii="Aptos" w:eastAsia="Times New Roman" w:hAnsi="Aptos" w:cs="Times New Roman"/>
          <w:color w:val="212121"/>
          <w:kern w:val="0"/>
          <w14:ligatures w14:val="none"/>
        </w:rPr>
        <w:t xml:space="preserve">Washington;   </w:t>
      </w:r>
      <w:proofErr w:type="gramEnd"/>
      <w:r w:rsidRPr="009C765E">
        <w:rPr>
          <w:rFonts w:ascii="Aptos" w:eastAsia="Times New Roman" w:hAnsi="Aptos" w:cs="Times New Roman"/>
          <w:color w:val="212121"/>
          <w:kern w:val="0"/>
          <w14:ligatures w14:val="none"/>
        </w:rPr>
        <w:t>Meg Meyer, Stony Run;  Ann Riggs, Annapolis</w:t>
      </w:r>
    </w:p>
    <w:p w14:paraId="688F2A3F" w14:textId="77777777" w:rsidR="00B054F8" w:rsidRDefault="00B054F8"/>
    <w:sectPr w:rsidR="00B054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65E"/>
    <w:rsid w:val="002F74B4"/>
    <w:rsid w:val="00301FF1"/>
    <w:rsid w:val="00783C3A"/>
    <w:rsid w:val="00954521"/>
    <w:rsid w:val="009C765E"/>
    <w:rsid w:val="00AB5F97"/>
    <w:rsid w:val="00B054F8"/>
    <w:rsid w:val="00CA1762"/>
    <w:rsid w:val="00EC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56BAD"/>
  <w15:chartTrackingRefBased/>
  <w15:docId w15:val="{93B72402-E931-4D48-BB76-3EF26548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6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6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6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6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6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6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6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6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6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6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6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Gillooly</dc:creator>
  <cp:keywords/>
  <dc:description/>
  <cp:lastModifiedBy>Lucy Azenga</cp:lastModifiedBy>
  <cp:revision>2</cp:revision>
  <dcterms:created xsi:type="dcterms:W3CDTF">2026-07-07T13:52:00Z</dcterms:created>
  <dcterms:modified xsi:type="dcterms:W3CDTF">2026-07-07T13:52:00Z</dcterms:modified>
</cp:coreProperties>
</file>