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7C76" w14:textId="2A762270" w:rsidR="00621A1E" w:rsidRDefault="00621A1E" w:rsidP="000B1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A1E">
        <w:rPr>
          <w:rFonts w:ascii="Times New Roman" w:hAnsi="Times New Roman" w:cs="Times New Roman"/>
          <w:b/>
          <w:sz w:val="24"/>
          <w:szCs w:val="24"/>
        </w:rPr>
        <w:t xml:space="preserve">ANNUAL REPORT </w:t>
      </w:r>
      <w:r w:rsidR="005F0D4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296">
        <w:rPr>
          <w:rFonts w:ascii="Times New Roman" w:hAnsi="Times New Roman" w:cs="Times New Roman"/>
          <w:b/>
          <w:sz w:val="24"/>
          <w:szCs w:val="24"/>
        </w:rPr>
        <w:t>PROGRAM</w:t>
      </w:r>
      <w:r w:rsidR="002F7E86">
        <w:rPr>
          <w:rFonts w:ascii="Times New Roman" w:hAnsi="Times New Roman" w:cs="Times New Roman"/>
          <w:b/>
          <w:sz w:val="24"/>
          <w:szCs w:val="24"/>
        </w:rPr>
        <w:t xml:space="preserve"> YEAR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431E3">
        <w:rPr>
          <w:rFonts w:ascii="Times New Roman" w:hAnsi="Times New Roman" w:cs="Times New Roman"/>
          <w:b/>
          <w:sz w:val="24"/>
          <w:szCs w:val="24"/>
        </w:rPr>
        <w:t>3</w:t>
      </w:r>
    </w:p>
    <w:p w14:paraId="04E34D1A" w14:textId="413EECF2" w:rsidR="00BA511B" w:rsidRDefault="00621A1E" w:rsidP="000B1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A1E">
        <w:rPr>
          <w:rFonts w:ascii="Times New Roman" w:hAnsi="Times New Roman" w:cs="Times New Roman"/>
          <w:b/>
          <w:sz w:val="24"/>
          <w:szCs w:val="24"/>
        </w:rPr>
        <w:t>THE TRUSTEES OF B</w:t>
      </w:r>
      <w:r>
        <w:rPr>
          <w:rFonts w:ascii="Times New Roman" w:hAnsi="Times New Roman" w:cs="Times New Roman"/>
          <w:b/>
          <w:sz w:val="24"/>
          <w:szCs w:val="24"/>
        </w:rPr>
        <w:t>ALTIMORE YEARLY MEETING</w:t>
      </w:r>
    </w:p>
    <w:p w14:paraId="2614CB98" w14:textId="77777777" w:rsidR="00511457" w:rsidRPr="00621A1E" w:rsidRDefault="00511457" w:rsidP="000B1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D6BAC" w14:textId="5A729F17" w:rsidR="003F0180" w:rsidRDefault="008127F1" w:rsidP="005114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Summary</w:t>
      </w:r>
      <w:r w:rsidR="006920FF" w:rsidRPr="00B43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6920FF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0D4F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6920FF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87536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rustees </w:t>
      </w:r>
      <w:r w:rsidR="007178F7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>carry</w:t>
      </w:r>
      <w:r w:rsidR="000B5D21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8F7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 the legal responsibilities </w:t>
      </w:r>
      <w:r w:rsidR="004A3815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C04FFC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>Baltimore</w:t>
      </w:r>
      <w:r w:rsidR="0040546F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3815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Yearly </w:t>
      </w:r>
      <w:r w:rsidR="0040546F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Meeting </w:t>
      </w:r>
      <w:r w:rsidR="00C04FFC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>(BYM)</w:t>
      </w:r>
      <w:r w:rsidR="007178F7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BB753B">
        <w:rPr>
          <w:rFonts w:ascii="Times New Roman" w:eastAsia="Times New Roman" w:hAnsi="Times New Roman" w:cs="Times New Roman"/>
          <w:color w:val="000000"/>
          <w:sz w:val="24"/>
          <w:szCs w:val="24"/>
        </w:rPr>
        <w:t>Our r</w:t>
      </w:r>
      <w:r w:rsidR="003F0180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>esponsib</w:t>
      </w:r>
      <w:r w:rsidR="00BB753B">
        <w:rPr>
          <w:rFonts w:ascii="Times New Roman" w:eastAsia="Times New Roman" w:hAnsi="Times New Roman" w:cs="Times New Roman"/>
          <w:color w:val="000000"/>
          <w:sz w:val="24"/>
          <w:szCs w:val="24"/>
        </w:rPr>
        <w:t>ilities include</w:t>
      </w:r>
      <w:r w:rsidR="003F0180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overseeing BYM’s financial health and resources</w:t>
      </w:r>
      <w:r w:rsidR="00BB75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E71BFA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>administer</w:t>
      </w:r>
      <w:r w:rsidR="000656FF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="00E71BFA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3815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BYM’s </w:t>
      </w:r>
      <w:r w:rsidR="002F7E86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fiduciary </w:t>
      </w:r>
      <w:r w:rsidR="0040546F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>obligation to preserve</w:t>
      </w:r>
      <w:r w:rsidR="003F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grow </w:t>
      </w:r>
      <w:r w:rsidR="00545048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BYM’s </w:t>
      </w:r>
      <w:r w:rsidR="0040546F" w:rsidRP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>assets</w:t>
      </w:r>
      <w:r w:rsidR="00BB75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We </w:t>
      </w:r>
      <w:r w:rsidR="003F0180">
        <w:rPr>
          <w:rFonts w:ascii="Times New Roman" w:eastAsia="Times New Roman" w:hAnsi="Times New Roman" w:cs="Times New Roman"/>
          <w:color w:val="000000"/>
          <w:sz w:val="24"/>
          <w:szCs w:val="24"/>
        </w:rPr>
        <w:t>invest in a portfolio of marketable securities that reflect the Sp</w:t>
      </w:r>
      <w:r w:rsidR="00D02AA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F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rit-led interests </w:t>
      </w:r>
      <w:r w:rsidR="003F0180" w:rsidRPr="00511457">
        <w:rPr>
          <w:rFonts w:ascii="Times New Roman" w:eastAsia="Times New Roman" w:hAnsi="Times New Roman" w:cs="Times New Roman"/>
          <w:color w:val="000000"/>
          <w:sz w:val="24"/>
          <w:szCs w:val="24"/>
        </w:rPr>
        <w:t>of the Yearly Meeting</w:t>
      </w:r>
      <w:r w:rsidR="003F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We oversee the </w:t>
      </w:r>
      <w:r w:rsid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>audit of our financial statements</w:t>
      </w:r>
      <w:r w:rsidR="003F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monitor our insurance needs and policies</w:t>
      </w:r>
      <w:r w:rsidR="00B43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BB75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Trustees are guided by </w:t>
      </w:r>
      <w:r w:rsidR="00B431E3" w:rsidRPr="00511457">
        <w:rPr>
          <w:rFonts w:ascii="Times New Roman" w:eastAsia="Times New Roman" w:hAnsi="Times New Roman" w:cs="Times New Roman"/>
          <w:color w:val="000000"/>
          <w:sz w:val="24"/>
          <w:szCs w:val="24"/>
        </w:rPr>
        <w:t>the testimonies of the Religious Society of Friends.</w:t>
      </w:r>
    </w:p>
    <w:p w14:paraId="064500B2" w14:textId="4839C3FF" w:rsidR="009B04A2" w:rsidRDefault="003F0180" w:rsidP="000B1B6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="00BB753B">
        <w:rPr>
          <w:rFonts w:ascii="Times New Roman" w:eastAsia="Times New Roman" w:hAnsi="Times New Roman" w:cs="Times New Roman"/>
          <w:color w:val="000000"/>
          <w:sz w:val="24"/>
          <w:szCs w:val="24"/>
        </w:rPr>
        <w:t>e Trustees’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Annual </w:t>
      </w:r>
      <w:r w:rsidR="000656FF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covers the </w:t>
      </w:r>
      <w:r w:rsidR="00585296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85296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Year</w:t>
      </w:r>
      <w:r w:rsidR="007178F7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75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last year’s </w:t>
      </w:r>
      <w:r w:rsidR="007178F7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Annual Sessions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2023 Annual Session</w:t>
      </w:r>
      <w:r w:rsidR="000656FF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BB753B">
        <w:rPr>
          <w:rFonts w:ascii="Times New Roman" w:eastAsia="Times New Roman" w:hAnsi="Times New Roman" w:cs="Times New Roman"/>
          <w:color w:val="000000"/>
          <w:sz w:val="24"/>
          <w:szCs w:val="24"/>
        </w:rPr>
        <w:t>During t</w:t>
      </w:r>
      <w:r w:rsidR="005B1012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A2526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BB75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year, BYM has embarked on a </w:t>
      </w:r>
      <w:r w:rsidR="005B1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strategic </w:t>
      </w:r>
      <w:r w:rsidR="005F7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assessment of opportunities and </w:t>
      </w:r>
      <w:r w:rsidR="000421D4">
        <w:rPr>
          <w:rFonts w:ascii="Times New Roman" w:eastAsia="Times New Roman" w:hAnsi="Times New Roman" w:cs="Times New Roman"/>
          <w:color w:val="000000"/>
          <w:sz w:val="24"/>
          <w:szCs w:val="24"/>
        </w:rPr>
        <w:t>resources</w:t>
      </w:r>
      <w:r w:rsidR="00A25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Staff has been </w:t>
      </w:r>
      <w:r w:rsidR="005B1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repositioning </w:t>
      </w:r>
      <w:r w:rsidR="00BB75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our </w:t>
      </w:r>
      <w:r w:rsidR="005F7A6E">
        <w:rPr>
          <w:rFonts w:ascii="Times New Roman" w:eastAsia="Times New Roman" w:hAnsi="Times New Roman" w:cs="Times New Roman"/>
          <w:color w:val="000000"/>
          <w:sz w:val="24"/>
          <w:szCs w:val="24"/>
        </w:rPr>
        <w:t>camping and other programs</w:t>
      </w:r>
      <w:r w:rsidR="00747F33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25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believe this will continue to </w:t>
      </w:r>
      <w:r w:rsidR="00BB753B">
        <w:rPr>
          <w:rFonts w:ascii="Times New Roman" w:eastAsia="Times New Roman" w:hAnsi="Times New Roman" w:cs="Times New Roman"/>
          <w:color w:val="000000"/>
          <w:sz w:val="24"/>
          <w:szCs w:val="24"/>
        </w:rPr>
        <w:t>strengthen</w:t>
      </w:r>
      <w:r w:rsidR="005F7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relationships within the </w:t>
      </w:r>
      <w:r w:rsidR="00A25266">
        <w:rPr>
          <w:rFonts w:ascii="Times New Roman" w:eastAsia="Times New Roman" w:hAnsi="Times New Roman" w:cs="Times New Roman"/>
          <w:color w:val="000000"/>
          <w:sz w:val="24"/>
          <w:szCs w:val="24"/>
        </w:rPr>
        <w:t>BYM</w:t>
      </w:r>
      <w:r w:rsidR="009B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community</w:t>
      </w:r>
      <w:r w:rsidR="005F7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063F4297" w14:textId="135715E6" w:rsidR="00A25266" w:rsidRDefault="005F7A6E" w:rsidP="005F7A6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T</w:t>
      </w:r>
      <w:r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rustees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BYM </w:t>
      </w:r>
      <w:r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believe the Yearly Meeting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in </w:t>
      </w:r>
      <w:r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>good financial condition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A25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Reduced political instability and a strengthening </w:t>
      </w:r>
      <w:r w:rsidR="00A25266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>stock market ha</w:t>
      </w:r>
      <w:r w:rsidR="00A25266">
        <w:rPr>
          <w:rFonts w:ascii="Times New Roman" w:eastAsia="Times New Roman" w:hAnsi="Times New Roman" w:cs="Times New Roman"/>
          <w:color w:val="000000"/>
          <w:sz w:val="24"/>
          <w:szCs w:val="24"/>
        </w:rPr>
        <w:t>ve stabilized the</w:t>
      </w:r>
      <w:r w:rsidR="00A25266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value of </w:t>
      </w:r>
      <w:r w:rsidR="00A25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BYM’s </w:t>
      </w:r>
      <w:r w:rsidR="00A25266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>investment portfolio</w:t>
      </w:r>
      <w:r w:rsidR="00A25266">
        <w:rPr>
          <w:rFonts w:ascii="Times New Roman" w:eastAsia="Times New Roman" w:hAnsi="Times New Roman" w:cs="Times New Roman"/>
          <w:color w:val="000000"/>
          <w:sz w:val="24"/>
          <w:szCs w:val="24"/>
        </w:rPr>
        <w:t>.  O</w:t>
      </w:r>
      <w:r w:rsidR="00A25266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 </w:t>
      </w:r>
      <w:r w:rsidR="00A25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monthly meetings and </w:t>
      </w:r>
      <w:r w:rsidR="00A25266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continue their generous financial support</w:t>
      </w:r>
      <w:r w:rsidR="00A25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BYM’s programs</w:t>
      </w:r>
      <w:r w:rsidR="00A25266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A252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Yearly Meeting </w:t>
      </w:r>
      <w:r w:rsidR="00D31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leadership and financial resources </w:t>
      </w:r>
      <w:r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undertake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important work </w:t>
      </w:r>
      <w:r w:rsidR="00D31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ahead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D31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us.  </w:t>
      </w:r>
      <w:r w:rsidR="00BE4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Improved reporting for the camps and other programs will simplify the audit process.  BYM’s </w:t>
      </w:r>
      <w:r w:rsidR="00BE478E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repricing of fees </w:t>
      </w:r>
      <w:r w:rsidR="00BE4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also will allow for </w:t>
      </w:r>
      <w:r w:rsidR="00BE478E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greater participation </w:t>
      </w:r>
      <w:r w:rsidR="00BE4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</w:t>
      </w:r>
      <w:r w:rsidR="00BE478E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>and equity for attendees</w:t>
      </w:r>
      <w:r w:rsidR="00BE4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BYM’s </w:t>
      </w:r>
      <w:r w:rsidR="00DE648E">
        <w:rPr>
          <w:rFonts w:ascii="Times New Roman" w:eastAsia="Times New Roman" w:hAnsi="Times New Roman" w:cs="Times New Roman"/>
          <w:color w:val="000000"/>
          <w:sz w:val="24"/>
          <w:szCs w:val="24"/>
        </w:rPr>
        <w:t>events.</w:t>
      </w:r>
    </w:p>
    <w:p w14:paraId="062B9E39" w14:textId="4376D4B5" w:rsidR="005F7A6E" w:rsidRPr="00B81B40" w:rsidRDefault="00BE478E" w:rsidP="005F7A6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Trustees have</w:t>
      </w:r>
      <w:r w:rsidR="00ED3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successfully completed negotiating a 40-year lease agreement with the Rolling Ridge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3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Conservancy to </w:t>
      </w:r>
      <w:r w:rsidR="00D02AA9">
        <w:rPr>
          <w:rFonts w:ascii="Times New Roman" w:eastAsia="Times New Roman" w:hAnsi="Times New Roman" w:cs="Times New Roman"/>
          <w:color w:val="000000"/>
          <w:sz w:val="24"/>
          <w:szCs w:val="24"/>
        </w:rPr>
        <w:t>mov</w:t>
      </w:r>
      <w:r w:rsidR="00ED3FD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02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3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722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BYM camp </w:t>
      </w:r>
      <w:r w:rsidR="00511388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 w:rsidR="00D02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="005F7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Opequon </w:t>
      </w:r>
      <w:r w:rsidR="00D02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site </w:t>
      </w:r>
      <w:r w:rsidR="005F7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 new site on the Rolling Ridge </w:t>
      </w:r>
      <w:r w:rsidR="00D31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property </w:t>
      </w:r>
      <w:r w:rsidR="005F7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West Virginia.  </w:t>
      </w:r>
      <w:r w:rsidR="00F871AC">
        <w:rPr>
          <w:rFonts w:ascii="Times New Roman" w:eastAsia="Times New Roman" w:hAnsi="Times New Roman" w:cs="Times New Roman"/>
          <w:color w:val="000000"/>
          <w:sz w:val="24"/>
          <w:szCs w:val="24"/>
        </w:rPr>
        <w:t>The l</w:t>
      </w:r>
      <w:r w:rsidR="00ED3FD8">
        <w:rPr>
          <w:rFonts w:ascii="Times New Roman" w:eastAsia="Times New Roman" w:hAnsi="Times New Roman" w:cs="Times New Roman"/>
          <w:color w:val="000000"/>
          <w:sz w:val="24"/>
          <w:szCs w:val="24"/>
        </w:rPr>
        <w:t>ease agreement was executed on July 28 and will go into effect on August 14, just after the end of this year’s Annual Session</w:t>
      </w:r>
      <w:r w:rsidR="00C05C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835C22" w14:textId="30F8075D" w:rsidR="00E70A72" w:rsidRDefault="006920FF" w:rsidP="000B637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1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Members:</w:t>
      </w:r>
      <w:r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4E8F">
        <w:rPr>
          <w:rFonts w:ascii="Times New Roman" w:eastAsia="Times New Roman" w:hAnsi="Times New Roman" w:cs="Times New Roman"/>
          <w:color w:val="000000"/>
          <w:sz w:val="24"/>
          <w:szCs w:val="24"/>
        </w:rPr>
        <w:t>Two BYM officers s</w:t>
      </w:r>
      <w:r w:rsidR="00407140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>erv</w:t>
      </w:r>
      <w:r w:rsidR="00EF4E8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407140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4BA3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ex-officio </w:t>
      </w:r>
      <w:r w:rsidR="00407140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>on the Trustees - Steph Bean (Presiding</w:t>
      </w:r>
      <w:r w:rsidR="00407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Clerk) and Jim Riley (Treasurer).  </w:t>
      </w:r>
      <w:r w:rsidR="00D02AA9">
        <w:rPr>
          <w:rFonts w:ascii="Times New Roman" w:eastAsia="Times New Roman" w:hAnsi="Times New Roman" w:cs="Times New Roman"/>
          <w:color w:val="000000"/>
          <w:sz w:val="24"/>
          <w:szCs w:val="24"/>
        </w:rPr>
        <w:t>Seven other Trustees were nominated and approved by t</w:t>
      </w:r>
      <w:r w:rsidR="00EF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 w:rsidR="00407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BYM </w:t>
      </w:r>
      <w:r w:rsidR="00EF4E8F"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-</w:t>
      </w:r>
      <w:r w:rsidR="00B41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7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Marion Ballard (Bethesda), Dante Bucci (FMW), </w:t>
      </w:r>
      <w:r w:rsidR="001F11DA">
        <w:rPr>
          <w:rFonts w:ascii="Times New Roman" w:eastAsia="Times New Roman" w:hAnsi="Times New Roman" w:cs="Times New Roman"/>
          <w:color w:val="000000"/>
          <w:sz w:val="24"/>
          <w:szCs w:val="24"/>
        </w:rPr>
        <w:t>Tom Farquhar</w:t>
      </w:r>
      <w:r w:rsidR="00407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(Sandy Spring)</w:t>
      </w:r>
      <w:r w:rsidR="001F1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Rich Liversidge </w:t>
      </w:r>
      <w:r w:rsidR="00407140">
        <w:rPr>
          <w:rFonts w:ascii="Times New Roman" w:eastAsia="Times New Roman" w:hAnsi="Times New Roman" w:cs="Times New Roman"/>
          <w:color w:val="000000"/>
          <w:sz w:val="24"/>
          <w:szCs w:val="24"/>
        </w:rPr>
        <w:t>(Sandy Spring)</w:t>
      </w:r>
      <w:r w:rsidR="00392A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F1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Byron Sandford</w:t>
      </w:r>
      <w:r w:rsidR="00392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7140">
        <w:rPr>
          <w:rFonts w:ascii="Times New Roman" w:eastAsia="Times New Roman" w:hAnsi="Times New Roman" w:cs="Times New Roman"/>
          <w:color w:val="000000"/>
          <w:sz w:val="24"/>
          <w:szCs w:val="24"/>
        </w:rPr>
        <w:t>(FMW)</w:t>
      </w:r>
      <w:r w:rsidR="000B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92A48">
        <w:rPr>
          <w:rFonts w:ascii="Times New Roman" w:eastAsia="Times New Roman" w:hAnsi="Times New Roman" w:cs="Times New Roman"/>
          <w:color w:val="000000"/>
          <w:sz w:val="24"/>
          <w:szCs w:val="24"/>
        </w:rPr>
        <w:t>Katy Schutz</w:t>
      </w:r>
      <w:r w:rsidR="000B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(Charlottesville)</w:t>
      </w:r>
      <w:r w:rsidR="003D3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r w:rsidR="00652BDE">
        <w:rPr>
          <w:rFonts w:ascii="Times New Roman" w:eastAsia="Times New Roman" w:hAnsi="Times New Roman" w:cs="Times New Roman"/>
          <w:color w:val="000000"/>
          <w:sz w:val="24"/>
          <w:szCs w:val="24"/>
        </w:rPr>
        <w:t>Rich Thayer (Stony Run)</w:t>
      </w:r>
      <w:r w:rsidR="001F11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B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70A72">
        <w:rPr>
          <w:rFonts w:ascii="Times New Roman" w:eastAsia="Times New Roman" w:hAnsi="Times New Roman" w:cs="Times New Roman"/>
          <w:color w:val="000000"/>
          <w:sz w:val="24"/>
          <w:szCs w:val="24"/>
        </w:rPr>
        <w:t>Rich Liversidge serves as Clerk of the Trustees</w:t>
      </w:r>
      <w:r w:rsidR="00D02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Dante Bucci is the Recording Clerk.  Marion Ballard is Clerk</w:t>
      </w:r>
      <w:r w:rsidR="006D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 w:rsidR="00D02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our Investment Committee</w:t>
      </w:r>
      <w:r w:rsidR="00E70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We </w:t>
      </w:r>
      <w:r w:rsidR="00D02AA9">
        <w:rPr>
          <w:rFonts w:ascii="Times New Roman" w:eastAsia="Times New Roman" w:hAnsi="Times New Roman" w:cs="Times New Roman"/>
          <w:color w:val="000000"/>
          <w:sz w:val="24"/>
          <w:szCs w:val="24"/>
        </w:rPr>
        <w:t>still</w:t>
      </w:r>
      <w:r w:rsidR="00E70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 via Zoom, </w:t>
      </w:r>
      <w:r w:rsidR="00D02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now </w:t>
      </w:r>
      <w:r w:rsidR="006D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once </w:t>
      </w:r>
      <w:r w:rsidR="00E70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every other month.  </w:t>
      </w:r>
      <w:r w:rsidR="00D02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 meetings are reduced from 2021 and 2022, reflecting </w:t>
      </w:r>
      <w:r w:rsidR="00E70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 view that BYM is in good financial condition with good program management.  </w:t>
      </w:r>
    </w:p>
    <w:p w14:paraId="0109F9DE" w14:textId="23239903" w:rsidR="000B637E" w:rsidRDefault="00D31091" w:rsidP="000B637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Byron Sandford and Katy Schutz</w:t>
      </w:r>
      <w:r w:rsidR="006D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stepping down </w:t>
      </w:r>
      <w:r w:rsidR="00BD5BC0">
        <w:rPr>
          <w:rFonts w:ascii="Times New Roman" w:eastAsia="Times New Roman" w:hAnsi="Times New Roman" w:cs="Times New Roman"/>
          <w:color w:val="000000"/>
          <w:sz w:val="24"/>
          <w:szCs w:val="24"/>
        </w:rPr>
        <w:t>from the Trustees</w:t>
      </w:r>
      <w:r w:rsidR="006D48FA">
        <w:rPr>
          <w:rFonts w:ascii="Times New Roman" w:eastAsia="Times New Roman" w:hAnsi="Times New Roman" w:cs="Times New Roman"/>
          <w:color w:val="000000"/>
          <w:sz w:val="24"/>
          <w:szCs w:val="24"/>
        </w:rPr>
        <w:t>, and we will miss them</w:t>
      </w:r>
      <w:r w:rsidR="00BD5BC0">
        <w:rPr>
          <w:rFonts w:ascii="Times New Roman" w:eastAsia="Times New Roman" w:hAnsi="Times New Roman" w:cs="Times New Roman"/>
          <w:color w:val="000000"/>
          <w:sz w:val="24"/>
          <w:szCs w:val="24"/>
        </w:rPr>
        <w:t>.  Bu</w:t>
      </w:r>
      <w:r w:rsidR="00EF4E8F">
        <w:rPr>
          <w:rFonts w:ascii="Times New Roman" w:eastAsia="Times New Roman" w:hAnsi="Times New Roman" w:cs="Times New Roman"/>
          <w:color w:val="000000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his </w:t>
      </w:r>
      <w:r w:rsidR="00EF4E8F">
        <w:rPr>
          <w:rFonts w:ascii="Times New Roman" w:eastAsia="Times New Roman" w:hAnsi="Times New Roman" w:cs="Times New Roman"/>
          <w:color w:val="000000"/>
          <w:sz w:val="24"/>
          <w:szCs w:val="24"/>
        </w:rPr>
        <w:t>also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an opportunity for other</w:t>
      </w:r>
      <w:r w:rsidR="00BD5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step forward and serve</w:t>
      </w:r>
      <w:r w:rsidR="00BD5B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BYM in the </w:t>
      </w:r>
      <w:r w:rsidR="00EF4E8F">
        <w:rPr>
          <w:rFonts w:ascii="Times New Roman" w:eastAsia="Times New Roman" w:hAnsi="Times New Roman" w:cs="Times New Roman"/>
          <w:color w:val="000000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0BCF8176" w14:textId="77777777" w:rsidR="00BE478E" w:rsidRDefault="00D703E0" w:rsidP="003E6ED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Financial Condition of BYM: </w:t>
      </w:r>
      <w:r w:rsidRPr="0018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>A core responsibility of the Trustees is</w:t>
      </w:r>
      <w:r w:rsidR="00460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="000E4F48">
        <w:rPr>
          <w:rFonts w:ascii="Times New Roman" w:eastAsia="Times New Roman" w:hAnsi="Times New Roman" w:cs="Times New Roman"/>
          <w:color w:val="000000"/>
          <w:sz w:val="24"/>
          <w:szCs w:val="24"/>
        </w:rPr>
        <w:t>onitoring the Yearly Meeting’s financial condition</w:t>
      </w:r>
      <w:r w:rsid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B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0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BYM’s </w:t>
      </w:r>
      <w:r w:rsidR="004803F9">
        <w:rPr>
          <w:rFonts w:ascii="Times New Roman" w:eastAsia="Times New Roman" w:hAnsi="Times New Roman" w:cs="Times New Roman"/>
          <w:color w:val="000000"/>
          <w:sz w:val="24"/>
          <w:szCs w:val="24"/>
        </w:rPr>
        <w:t>financial condition</w:t>
      </w:r>
      <w:r w:rsidR="000B6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</w:t>
      </w:r>
      <w:r w:rsidR="00547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5FEC">
        <w:rPr>
          <w:rFonts w:ascii="Times New Roman" w:eastAsia="Times New Roman" w:hAnsi="Times New Roman" w:cs="Times New Roman"/>
          <w:color w:val="000000"/>
          <w:sz w:val="24"/>
          <w:szCs w:val="24"/>
        </w:rPr>
        <w:t>strong</w:t>
      </w:r>
      <w:r w:rsid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 reflected in our year-end </w:t>
      </w:r>
      <w:r w:rsidR="00C97ABA">
        <w:rPr>
          <w:rFonts w:ascii="Times New Roman" w:eastAsia="Times New Roman" w:hAnsi="Times New Roman" w:cs="Times New Roman"/>
          <w:color w:val="000000"/>
          <w:sz w:val="24"/>
          <w:szCs w:val="24"/>
        </w:rPr>
        <w:t>financial statements</w:t>
      </w:r>
      <w:r w:rsid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A strong financial base means the </w:t>
      </w:r>
      <w:r w:rsidR="00F458D6" w:rsidRP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Yearly Meeting </w:t>
      </w:r>
      <w:r w:rsid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 </w:t>
      </w:r>
      <w:r w:rsidR="00F458D6" w:rsidRP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continue its program restructuring and building for the future.  In recent years, the generosity of Camping Program supporters and grant support from Federal and County governments </w:t>
      </w:r>
      <w:r w:rsid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</w:t>
      </w:r>
      <w:r w:rsidR="00F458D6" w:rsidRP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helped us weather setbacks during the Covid lockdown and recovery.  More recently, a restructuring of fee </w:t>
      </w:r>
      <w:r w:rsidR="00F458D6" w:rsidRP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structures for the Camping Program and Annual Sessions ha</w:t>
      </w:r>
      <w:r w:rsid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458D6" w:rsidRPr="00F45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supported increased participation while covering costs.   </w:t>
      </w:r>
    </w:p>
    <w:p w14:paraId="0134CB96" w14:textId="49D9A632" w:rsidR="0089516D" w:rsidRDefault="006E3872" w:rsidP="00B50B3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BYM’s </w:t>
      </w:r>
      <w:r w:rsidR="004F73AC" w:rsidRPr="004F7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4F7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nvestment</w:t>
      </w:r>
      <w:r w:rsidR="004F73AC" w:rsidRPr="004F7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Portfolio:</w:t>
      </w:r>
      <w:r w:rsidRPr="004F7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Investment Committee of the </w:t>
      </w:r>
      <w:r w:rsidR="00CC1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Trustees </w:t>
      </w:r>
      <w:r w:rsidR="001B5217">
        <w:rPr>
          <w:rFonts w:ascii="Times New Roman" w:eastAsia="Times New Roman" w:hAnsi="Times New Roman" w:cs="Times New Roman"/>
          <w:color w:val="000000"/>
          <w:sz w:val="24"/>
          <w:szCs w:val="24"/>
        </w:rPr>
        <w:t>oversee</w:t>
      </w:r>
      <w:r w:rsidR="0037698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B5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BYM’s </w:t>
      </w:r>
      <w:r w:rsidR="00CC18AA">
        <w:rPr>
          <w:rFonts w:ascii="Times New Roman" w:eastAsia="Times New Roman" w:hAnsi="Times New Roman" w:cs="Times New Roman"/>
          <w:color w:val="000000"/>
          <w:sz w:val="24"/>
          <w:szCs w:val="24"/>
        </w:rPr>
        <w:t>investment</w:t>
      </w:r>
      <w:r w:rsidR="006D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in </w:t>
      </w:r>
      <w:r w:rsidR="0082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balanced fund </w:t>
      </w:r>
      <w:r w:rsidR="006D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Friends Fiduciary Corporation (FFC) </w:t>
      </w:r>
      <w:r w:rsidR="0082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(75%) </w:t>
      </w:r>
      <w:r w:rsidR="006D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82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511388">
        <w:rPr>
          <w:rFonts w:ascii="Times New Roman" w:eastAsia="Times New Roman" w:hAnsi="Times New Roman" w:cs="Times New Roman"/>
          <w:color w:val="000000"/>
          <w:sz w:val="24"/>
          <w:szCs w:val="24"/>
        </w:rPr>
        <w:t>specifically structured</w:t>
      </w:r>
      <w:r w:rsidR="0082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portfolios of mutual funds managed by </w:t>
      </w:r>
      <w:r w:rsidR="006D48FA">
        <w:rPr>
          <w:rFonts w:ascii="Times New Roman" w:eastAsia="Times New Roman" w:hAnsi="Times New Roman" w:cs="Times New Roman"/>
          <w:color w:val="000000"/>
          <w:sz w:val="24"/>
          <w:szCs w:val="24"/>
        </w:rPr>
        <w:t>Morgan Stanley Wealth Management (MSWM)</w:t>
      </w:r>
      <w:r w:rsidR="0082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(25%)</w:t>
      </w:r>
      <w:r w:rsidR="006D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82532C">
        <w:rPr>
          <w:rFonts w:ascii="Times New Roman" w:eastAsia="Times New Roman" w:hAnsi="Times New Roman" w:cs="Times New Roman"/>
          <w:color w:val="000000"/>
          <w:sz w:val="24"/>
          <w:szCs w:val="24"/>
        </w:rPr>
        <w:t>The Morgan Stanley mutual funds provide a mix of large-cap, small-cap, emerging markets, and international investments</w:t>
      </w:r>
      <w:r w:rsidR="0082532C" w:rsidRPr="004E0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6D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Both </w:t>
      </w:r>
      <w:r w:rsidR="0082532C">
        <w:rPr>
          <w:rFonts w:ascii="Times New Roman" w:eastAsia="Times New Roman" w:hAnsi="Times New Roman" w:cs="Times New Roman"/>
          <w:color w:val="000000"/>
          <w:sz w:val="24"/>
          <w:szCs w:val="24"/>
        </w:rPr>
        <w:t>investment</w:t>
      </w:r>
      <w:r w:rsidR="006D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managers follow Socially Responsible</w:t>
      </w:r>
      <w:r w:rsidR="0082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Investment (SRI) and Enviro</w:t>
      </w:r>
      <w:r w:rsidR="00310D00" w:rsidRPr="004E0593">
        <w:rPr>
          <w:rFonts w:ascii="Times New Roman" w:eastAsia="Times New Roman" w:hAnsi="Times New Roman" w:cs="Times New Roman"/>
          <w:color w:val="000000"/>
          <w:sz w:val="24"/>
          <w:szCs w:val="24"/>
        </w:rPr>
        <w:t>nmental</w:t>
      </w:r>
      <w:r w:rsidR="0082532C">
        <w:rPr>
          <w:rFonts w:ascii="Times New Roman" w:eastAsia="Times New Roman" w:hAnsi="Times New Roman" w:cs="Times New Roman"/>
          <w:color w:val="000000"/>
          <w:sz w:val="24"/>
          <w:szCs w:val="24"/>
        </w:rPr>
        <w:t>, Social and Governmental (</w:t>
      </w:r>
      <w:r w:rsidR="00310D00">
        <w:rPr>
          <w:rFonts w:ascii="Times New Roman" w:eastAsia="Times New Roman" w:hAnsi="Times New Roman" w:cs="Times New Roman"/>
          <w:color w:val="000000"/>
          <w:sz w:val="24"/>
          <w:szCs w:val="24"/>
        </w:rPr>
        <w:t>ESG)</w:t>
      </w:r>
      <w:r w:rsidR="00310D00" w:rsidRPr="004E0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</w:t>
      </w:r>
      <w:r w:rsidR="00DE648E">
        <w:rPr>
          <w:rFonts w:ascii="Times New Roman" w:eastAsia="Times New Roman" w:hAnsi="Times New Roman" w:cs="Times New Roman"/>
          <w:color w:val="000000"/>
          <w:sz w:val="24"/>
          <w:szCs w:val="24"/>
        </w:rPr>
        <w:t>ocedures</w:t>
      </w:r>
      <w:r w:rsidR="00310D00" w:rsidRPr="004E0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3E6ED1" w:rsidRPr="004E0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BYM’s </w:t>
      </w:r>
      <w:r w:rsidR="0082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own </w:t>
      </w:r>
      <w:r w:rsidR="003E6ED1" w:rsidRPr="004E0593">
        <w:rPr>
          <w:rFonts w:ascii="Times New Roman" w:eastAsia="Times New Roman" w:hAnsi="Times New Roman" w:cs="Times New Roman"/>
          <w:color w:val="000000"/>
          <w:sz w:val="24"/>
          <w:szCs w:val="24"/>
        </w:rPr>
        <w:t>Investment Policy Statemen</w:t>
      </w:r>
      <w:r w:rsidR="003E6ED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6D4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</w:t>
      </w:r>
      <w:r w:rsidR="003E6ED1">
        <w:rPr>
          <w:rFonts w:ascii="Times New Roman" w:eastAsia="Times New Roman" w:hAnsi="Times New Roman" w:cs="Times New Roman"/>
          <w:color w:val="000000"/>
          <w:sz w:val="24"/>
          <w:szCs w:val="24"/>
        </w:rPr>
        <w:t>updated in 2021.</w:t>
      </w:r>
      <w:r w:rsidR="003E6ED1" w:rsidRPr="004E0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7AE7189" w14:textId="77777777" w:rsidR="00BC2DAC" w:rsidRDefault="00BC2DAC" w:rsidP="00B46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F4F047" w14:textId="339161F2" w:rsidR="00790C2C" w:rsidRDefault="003E6ED1" w:rsidP="00B46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BYM’s investment portfolio </w:t>
      </w:r>
      <w:r w:rsidR="00DE648E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recovered from </w:t>
      </w:r>
      <w:r w:rsidR="0082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reduced market values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mid-2020 </w:t>
      </w:r>
      <w:r w:rsidR="0082532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during the Covid lockdown</w:t>
      </w:r>
      <w:r w:rsidR="0082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 Price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volatility returned </w:t>
      </w:r>
      <w:r w:rsidR="0082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during the spring of 2023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greater political instability.  </w:t>
      </w:r>
      <w:r w:rsidR="00F94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These are </w:t>
      </w:r>
      <w:r w:rsidR="00233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B221DA">
        <w:rPr>
          <w:rFonts w:ascii="Times New Roman" w:eastAsia="Times New Roman" w:hAnsi="Times New Roman" w:cs="Times New Roman"/>
          <w:color w:val="000000"/>
          <w:sz w:val="24"/>
          <w:szCs w:val="24"/>
        </w:rPr>
        <w:t>market value</w:t>
      </w:r>
      <w:r w:rsidR="0008390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2332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BYM’s </w:t>
      </w:r>
      <w:r w:rsidR="00F94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 portfolio </w:t>
      </w:r>
      <w:r w:rsidR="002C4CFA">
        <w:rPr>
          <w:rFonts w:ascii="Times New Roman" w:eastAsia="Times New Roman" w:hAnsi="Times New Roman" w:cs="Times New Roman"/>
          <w:color w:val="000000"/>
          <w:sz w:val="24"/>
          <w:szCs w:val="24"/>
        </w:rPr>
        <w:t>at recent points in time</w:t>
      </w:r>
      <w:r w:rsidR="00B22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7806B781" w14:textId="20567497" w:rsidR="001B6DAF" w:rsidRPr="0091115D" w:rsidRDefault="001B6DAF" w:rsidP="001B6DA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June 30,</w:t>
      </w:r>
      <w:r w:rsidRPr="002C4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2C4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C4C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4C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</w:t>
      </w:r>
      <w:r w:rsidR="00F949AE">
        <w:rPr>
          <w:rFonts w:ascii="Times New Roman" w:eastAsia="Times New Roman" w:hAnsi="Times New Roman" w:cs="Times New Roman"/>
          <w:color w:val="000000"/>
          <w:sz w:val="24"/>
          <w:szCs w:val="24"/>
        </w:rPr>
        <w:t>2.0</w:t>
      </w:r>
      <w:r w:rsidRPr="002C4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million</w:t>
      </w:r>
    </w:p>
    <w:p w14:paraId="77560DF9" w14:textId="77777777" w:rsidR="003E6ED1" w:rsidRPr="0091115D" w:rsidRDefault="003E6ED1" w:rsidP="003E6ED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June 30,</w:t>
      </w:r>
      <w:r w:rsidRPr="002C4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2C4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C4C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4C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2C4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million</w:t>
      </w:r>
    </w:p>
    <w:p w14:paraId="5BB33CD9" w14:textId="77777777" w:rsidR="003E6ED1" w:rsidRDefault="003E6ED1" w:rsidP="003E6ED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June 30, 2021 -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$1.8 million</w:t>
      </w:r>
    </w:p>
    <w:p w14:paraId="0738C20E" w14:textId="77777777" w:rsidR="003E6ED1" w:rsidRDefault="003E6ED1" w:rsidP="003E6ED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June 30, 2020 -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$1.3 million</w:t>
      </w:r>
    </w:p>
    <w:p w14:paraId="1644E75B" w14:textId="77777777" w:rsidR="00F37809" w:rsidRDefault="00F37809" w:rsidP="00B467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4CC06A2" w14:textId="405750A3" w:rsidR="00DC5A51" w:rsidRDefault="00790C2C" w:rsidP="00B46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BYM’s </w:t>
      </w:r>
      <w:r w:rsidR="0089516D" w:rsidRPr="004E05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Reserves:</w:t>
      </w:r>
      <w:r w:rsidR="0089516D" w:rsidRPr="004E0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94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Trustees monitor </w:t>
      </w:r>
      <w:r w:rsidR="00EB6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BYM’s </w:t>
      </w:r>
      <w:r w:rsidR="00F949AE" w:rsidRPr="00B95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Unrestricted Reserves </w:t>
      </w:r>
      <w:r w:rsidR="00F949AE">
        <w:rPr>
          <w:rFonts w:ascii="Times New Roman" w:eastAsia="Times New Roman" w:hAnsi="Times New Roman" w:cs="Times New Roman"/>
          <w:color w:val="000000"/>
          <w:sz w:val="24"/>
          <w:szCs w:val="24"/>
        </w:rPr>
        <w:t>to assure the availability of funds for p</w:t>
      </w:r>
      <w:r w:rsidR="00F949AE" w:rsidRPr="00B95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rogram </w:t>
      </w:r>
      <w:r w:rsidR="00F949A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F949AE" w:rsidRPr="00B951B5">
        <w:rPr>
          <w:rFonts w:ascii="Times New Roman" w:eastAsia="Times New Roman" w:hAnsi="Times New Roman" w:cs="Times New Roman"/>
          <w:color w:val="000000"/>
          <w:sz w:val="24"/>
          <w:szCs w:val="24"/>
        </w:rPr>
        <w:t>urposes</w:t>
      </w:r>
      <w:r w:rsidR="00F94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This helps protect the </w:t>
      </w:r>
      <w:r w:rsidR="00EB6D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Yearly </w:t>
      </w:r>
      <w:r w:rsidR="00EB6DAC" w:rsidRPr="004E0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Meeting’s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financial </w:t>
      </w:r>
      <w:r w:rsidR="00F94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condition.  We </w:t>
      </w:r>
      <w:r w:rsidR="00A41A5E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set aside </w:t>
      </w:r>
      <w:r w:rsidR="00D15AF1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amount equal to </w:t>
      </w:r>
      <w:r w:rsidR="00A41A5E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25% of BYM’s budgeted operating costs </w:t>
      </w:r>
      <w:r w:rsidR="00F94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various </w:t>
      </w:r>
      <w:r w:rsidR="00D15AF1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>contingencies</w:t>
      </w:r>
      <w:r w:rsidR="00F949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5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such as </w:t>
      </w:r>
      <w:r w:rsidR="00D15AF1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drops in </w:t>
      </w:r>
      <w:r w:rsidR="00083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reductions in </w:t>
      </w:r>
      <w:r w:rsidR="00083904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revenues, </w:t>
      </w:r>
      <w:r w:rsidR="00D13A98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>investment</w:t>
      </w:r>
      <w:r w:rsidR="00D15AF1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market </w:t>
      </w:r>
      <w:r w:rsidR="00D15AF1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>values</w:t>
      </w:r>
      <w:r w:rsidR="00D13A98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15AF1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F37809">
        <w:rPr>
          <w:rFonts w:ascii="Times New Roman" w:eastAsia="Times New Roman" w:hAnsi="Times New Roman" w:cs="Times New Roman"/>
          <w:color w:val="000000"/>
          <w:sz w:val="24"/>
          <w:szCs w:val="24"/>
        </w:rPr>
        <w:t>unforeseen</w:t>
      </w:r>
      <w:r w:rsidR="00D15AF1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risks.  </w:t>
      </w:r>
      <w:r w:rsidR="00F94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D15AF1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F3780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319E1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6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Reserves </w:t>
      </w:r>
      <w:r w:rsidR="002117C6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>holdback</w:t>
      </w:r>
      <w:r w:rsidR="00F319E1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5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 </w:t>
      </w:r>
      <w:r w:rsidR="00F319E1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>$</w:t>
      </w:r>
      <w:r w:rsidR="00290C6F">
        <w:rPr>
          <w:rFonts w:ascii="Times New Roman" w:eastAsia="Times New Roman" w:hAnsi="Times New Roman" w:cs="Times New Roman"/>
          <w:color w:val="000000"/>
          <w:sz w:val="24"/>
          <w:szCs w:val="24"/>
        </w:rPr>
        <w:t>623,517</w:t>
      </w:r>
      <w:r w:rsidR="00F319E1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2B84" w:rsidRPr="00B81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C5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F94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projected 2024 </w:t>
      </w:r>
      <w:r w:rsidR="00DC5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holdback, based on the proposed </w:t>
      </w:r>
      <w:r w:rsidR="00083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</w:t>
      </w:r>
      <w:r w:rsidR="00DC5A51">
        <w:rPr>
          <w:rFonts w:ascii="Times New Roman" w:eastAsia="Times New Roman" w:hAnsi="Times New Roman" w:cs="Times New Roman"/>
          <w:color w:val="000000"/>
          <w:sz w:val="24"/>
          <w:szCs w:val="24"/>
        </w:rPr>
        <w:t>operating budget, will be $ 792,900.</w:t>
      </w:r>
    </w:p>
    <w:p w14:paraId="3C667933" w14:textId="77777777" w:rsidR="00F319E1" w:rsidRDefault="00F319E1" w:rsidP="00F319E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FEFF36" w14:textId="72B00DB5" w:rsidR="000B1B64" w:rsidRDefault="000B1B64" w:rsidP="00B46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Audit of </w:t>
      </w:r>
      <w:r w:rsidR="00DB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BYM’s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Financial Statements:</w:t>
      </w:r>
      <w:r w:rsidRPr="005E5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22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 </w:t>
      </w:r>
      <w:r w:rsidRPr="00CB00A6">
        <w:rPr>
          <w:rFonts w:ascii="Times New Roman" w:eastAsia="Times New Roman" w:hAnsi="Times New Roman" w:cs="Times New Roman"/>
          <w:color w:val="000000"/>
          <w:sz w:val="24"/>
          <w:szCs w:val="24"/>
        </w:rPr>
        <w:t>auditors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r w:rsidR="00F94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expected to complete their </w:t>
      </w:r>
      <w:r w:rsidR="00B951B5">
        <w:rPr>
          <w:rFonts w:ascii="Times New Roman" w:eastAsia="Times New Roman" w:hAnsi="Times New Roman" w:cs="Times New Roman"/>
          <w:color w:val="000000"/>
          <w:sz w:val="24"/>
          <w:szCs w:val="24"/>
        </w:rPr>
        <w:t>audit</w:t>
      </w:r>
      <w:r w:rsidR="00F94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BYM’s</w:t>
      </w:r>
      <w:r w:rsidR="00B95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financial statements </w:t>
      </w:r>
      <w:r w:rsidR="00F949AE">
        <w:rPr>
          <w:rFonts w:ascii="Times New Roman" w:eastAsia="Times New Roman" w:hAnsi="Times New Roman" w:cs="Times New Roman"/>
          <w:color w:val="000000"/>
          <w:sz w:val="24"/>
          <w:szCs w:val="24"/>
        </w:rPr>
        <w:t>soon</w:t>
      </w:r>
      <w:r w:rsidR="00B95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5021E0">
        <w:rPr>
          <w:rFonts w:ascii="Times New Roman" w:eastAsia="Times New Roman" w:hAnsi="Times New Roman" w:cs="Times New Roman"/>
          <w:color w:val="000000"/>
          <w:sz w:val="24"/>
          <w:szCs w:val="24"/>
        </w:rPr>
        <w:t>When final,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audit will </w:t>
      </w:r>
      <w:r w:rsidR="00502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</w:t>
      </w:r>
      <w:r w:rsidR="00A13D9B">
        <w:rPr>
          <w:rFonts w:ascii="Times New Roman" w:eastAsia="Times New Roman" w:hAnsi="Times New Roman" w:cs="Times New Roman"/>
          <w:color w:val="000000"/>
          <w:sz w:val="24"/>
          <w:szCs w:val="24"/>
        </w:rPr>
        <w:t>included in BYM’s Yearbook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49AEE99E" w14:textId="1F144E77" w:rsidR="00BB6FCB" w:rsidRDefault="00BB6FCB" w:rsidP="00B467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34B7AA" w14:textId="4EB17F3A" w:rsidR="003035EA" w:rsidRDefault="003035EA" w:rsidP="00B46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Insurance Coverage.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B4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Trustees and the General Secretary periodically review the insurances carried by BYM for its assets, staff, and programs.  </w:t>
      </w:r>
      <w:r w:rsidR="00D9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</w:t>
      </w:r>
      <w:r w:rsidR="004A4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 w:rsidR="00D93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addressed </w:t>
      </w:r>
      <w:r w:rsidR="004A4847">
        <w:rPr>
          <w:rFonts w:ascii="Times New Roman" w:eastAsia="Times New Roman" w:hAnsi="Times New Roman" w:cs="Times New Roman"/>
          <w:color w:val="000000"/>
          <w:sz w:val="24"/>
          <w:szCs w:val="24"/>
        </w:rPr>
        <w:t>periodically</w:t>
      </w:r>
      <w:r w:rsidR="00D93D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40C3D9F1" w14:textId="77777777" w:rsidR="004C56D7" w:rsidRPr="004C56D7" w:rsidRDefault="004C56D7" w:rsidP="00B46759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491CCF4" w14:textId="3F3CBBF7" w:rsidR="004C56D7" w:rsidRPr="004C56D7" w:rsidRDefault="004C56D7" w:rsidP="004C56D7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C5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Youth Safety Policy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(YSP)</w:t>
      </w:r>
      <w:r w:rsidRPr="004C5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C56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466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Youth Safety Policy Working Group </w:t>
      </w:r>
      <w:r w:rsidR="00AB594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466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 the care of the </w:t>
      </w:r>
      <w:r w:rsidR="002117C6">
        <w:rPr>
          <w:rFonts w:ascii="Times New Roman" w:eastAsia="Times New Roman" w:hAnsi="Times New Roman" w:cs="Times New Roman"/>
          <w:color w:val="000000"/>
          <w:sz w:val="24"/>
          <w:szCs w:val="24"/>
        </w:rPr>
        <w:t>Trustees</w:t>
      </w:r>
      <w:r w:rsidR="00E70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083904">
        <w:rPr>
          <w:rFonts w:ascii="Times New Roman" w:eastAsia="Times New Roman" w:hAnsi="Times New Roman" w:cs="Times New Roman"/>
          <w:color w:val="000000"/>
          <w:sz w:val="24"/>
          <w:szCs w:val="24"/>
        </w:rPr>
        <w:t>The Working Group</w:t>
      </w:r>
      <w:r w:rsidR="00410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continues to season broadening the scope of BYM’s youth safety policy to include </w:t>
      </w:r>
      <w:r w:rsidR="00410E6B" w:rsidRPr="004C56D7">
        <w:rPr>
          <w:rFonts w:ascii="Times New Roman" w:eastAsia="Times New Roman" w:hAnsi="Times New Roman" w:cs="Times New Roman"/>
          <w:color w:val="000000"/>
          <w:sz w:val="24"/>
          <w:szCs w:val="24"/>
        </w:rPr>
        <w:t>any intentional emotional, physical, or sexual abuse</w:t>
      </w:r>
      <w:r w:rsidR="00410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 w:rsidR="00083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our</w:t>
      </w:r>
      <w:r w:rsidR="008E7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E6B">
        <w:rPr>
          <w:rFonts w:ascii="Times New Roman" w:eastAsia="Times New Roman" w:hAnsi="Times New Roman" w:cs="Times New Roman"/>
          <w:color w:val="000000"/>
          <w:sz w:val="24"/>
          <w:szCs w:val="24"/>
        </w:rPr>
        <w:t>youth</w:t>
      </w:r>
      <w:r w:rsidR="00410E6B" w:rsidRPr="004C56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10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ready, recommendations </w:t>
      </w:r>
      <w:r w:rsidR="007F5D0D" w:rsidRPr="004C56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r w:rsidR="007F5D0D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7F5D0D" w:rsidRPr="004C56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rought </w:t>
      </w:r>
      <w:r w:rsidR="00410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forward </w:t>
      </w:r>
      <w:r w:rsidR="007F5D0D" w:rsidRPr="004C56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7F5D0D">
        <w:rPr>
          <w:rFonts w:ascii="Times New Roman" w:eastAsia="Times New Roman" w:hAnsi="Times New Roman" w:cs="Times New Roman"/>
          <w:color w:val="000000"/>
          <w:sz w:val="24"/>
          <w:szCs w:val="24"/>
        </w:rPr>
        <w:t>the Trustees, and then to the Yearly Meeting</w:t>
      </w:r>
      <w:r w:rsidR="007F5D0D" w:rsidRPr="004C56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66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AC8389" w14:textId="79E36E2E" w:rsidR="00C04FFC" w:rsidRDefault="00D703E0" w:rsidP="000B1B6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Friends Burial Grounds:</w:t>
      </w:r>
      <w:r w:rsidR="00C40FBD" w:rsidRPr="004C56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70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Trustee </w:t>
      </w:r>
      <w:r w:rsidR="00C40FBD" w:rsidRPr="004C56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Tom </w:t>
      </w:r>
      <w:r w:rsidR="00CF7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Farquhar has continued the work of </w:t>
      </w:r>
      <w:r w:rsidR="00E70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identifying and tending </w:t>
      </w:r>
      <w:r w:rsidR="00CF7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burial ground </w:t>
      </w:r>
      <w:r w:rsidR="00C40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properties </w:t>
      </w:r>
      <w:r w:rsidR="00083904">
        <w:rPr>
          <w:rFonts w:ascii="Times New Roman" w:eastAsia="Times New Roman" w:hAnsi="Times New Roman" w:cs="Times New Roman"/>
          <w:color w:val="000000"/>
          <w:sz w:val="24"/>
          <w:szCs w:val="24"/>
        </w:rPr>
        <w:t>under our care</w:t>
      </w:r>
      <w:r w:rsidR="0044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1B4FCE">
        <w:rPr>
          <w:rFonts w:ascii="Times New Roman" w:eastAsia="Times New Roman" w:hAnsi="Times New Roman" w:cs="Times New Roman"/>
          <w:color w:val="000000"/>
          <w:sz w:val="24"/>
          <w:szCs w:val="24"/>
        </w:rPr>
        <w:t>Ownership of m</w:t>
      </w:r>
      <w:r w:rsidR="00E70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</w:t>
      </w:r>
      <w:r w:rsidR="001B4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reverted to BYM when meetings were laid down.  </w:t>
      </w:r>
      <w:r w:rsidR="00E70A7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CF7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rogress </w:t>
      </w:r>
      <w:r w:rsidR="00E70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continues for </w:t>
      </w:r>
      <w:r w:rsidR="001B4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several </w:t>
      </w:r>
      <w:r w:rsidR="00CF7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these properties as the </w:t>
      </w:r>
      <w:r w:rsidR="00E70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maintenance and repair </w:t>
      </w:r>
      <w:r w:rsidR="00CF7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needs and </w:t>
      </w:r>
      <w:r w:rsidR="00E70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CF7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clarity of ownership are </w:t>
      </w:r>
      <w:r w:rsidR="00171CAB">
        <w:rPr>
          <w:rFonts w:ascii="Times New Roman" w:eastAsia="Times New Roman" w:hAnsi="Times New Roman" w:cs="Times New Roman"/>
          <w:color w:val="000000"/>
          <w:sz w:val="24"/>
          <w:szCs w:val="24"/>
        </w:rPr>
        <w:t>addressed</w:t>
      </w:r>
      <w:r w:rsidR="001B4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3B4BC175" w14:textId="2506D273" w:rsidR="000B637E" w:rsidRDefault="000B637E" w:rsidP="000B637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Liaison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Activities</w:t>
      </w:r>
      <w:r w:rsidRPr="00692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Trustees liaise with </w:t>
      </w:r>
      <w:r w:rsidR="00171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certain other committees.  These include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Camp Property (Katy Schutz) and Development (</w:t>
      </w:r>
      <w:r w:rsidR="00215C98">
        <w:rPr>
          <w:rFonts w:ascii="Times New Roman" w:eastAsia="Times New Roman" w:hAnsi="Times New Roman" w:cs="Times New Roman"/>
          <w:color w:val="000000"/>
          <w:sz w:val="24"/>
          <w:szCs w:val="24"/>
        </w:rPr>
        <w:t>Marion Ballard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Committees.  </w:t>
      </w:r>
    </w:p>
    <w:p w14:paraId="26C878ED" w14:textId="502EBA1A" w:rsidR="007205AC" w:rsidRDefault="00740CA5" w:rsidP="000B1B64">
      <w:pPr>
        <w:spacing w:before="100" w:beforeAutospacing="1"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of </w:t>
      </w:r>
      <w:r w:rsidR="00E70A72"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 w:rsidR="00083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D3FD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04FFC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E70A7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sectPr w:rsidR="007205A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5207" w14:textId="77777777" w:rsidR="0023668B" w:rsidRDefault="0023668B" w:rsidP="002C36B0">
      <w:pPr>
        <w:spacing w:after="0" w:line="240" w:lineRule="auto"/>
      </w:pPr>
      <w:r>
        <w:separator/>
      </w:r>
    </w:p>
  </w:endnote>
  <w:endnote w:type="continuationSeparator" w:id="0">
    <w:p w14:paraId="0F7D067C" w14:textId="77777777" w:rsidR="0023668B" w:rsidRDefault="0023668B" w:rsidP="002C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8304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A9402" w14:textId="4719EDF7" w:rsidR="002C36B0" w:rsidRDefault="002C36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FE791A" w14:textId="77777777" w:rsidR="002C36B0" w:rsidRDefault="002C3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D9E9" w14:textId="77777777" w:rsidR="0023668B" w:rsidRDefault="0023668B" w:rsidP="002C36B0">
      <w:pPr>
        <w:spacing w:after="0" w:line="240" w:lineRule="auto"/>
      </w:pPr>
      <w:r>
        <w:separator/>
      </w:r>
    </w:p>
  </w:footnote>
  <w:footnote w:type="continuationSeparator" w:id="0">
    <w:p w14:paraId="64C42A46" w14:textId="77777777" w:rsidR="0023668B" w:rsidRDefault="0023668B" w:rsidP="002C3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BBD"/>
    <w:multiLevelType w:val="hybridMultilevel"/>
    <w:tmpl w:val="6AB4F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32EE"/>
    <w:multiLevelType w:val="hybridMultilevel"/>
    <w:tmpl w:val="3268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3451"/>
    <w:multiLevelType w:val="hybridMultilevel"/>
    <w:tmpl w:val="941EE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2AF"/>
    <w:multiLevelType w:val="multilevel"/>
    <w:tmpl w:val="92F2E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0024DDD"/>
    <w:multiLevelType w:val="hybridMultilevel"/>
    <w:tmpl w:val="9572C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0570"/>
    <w:multiLevelType w:val="multilevel"/>
    <w:tmpl w:val="92F2E9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BA3FA1"/>
    <w:multiLevelType w:val="hybridMultilevel"/>
    <w:tmpl w:val="AD92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207ED"/>
    <w:multiLevelType w:val="hybridMultilevel"/>
    <w:tmpl w:val="6BD4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12F82"/>
    <w:multiLevelType w:val="hybridMultilevel"/>
    <w:tmpl w:val="84BA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3654D"/>
    <w:multiLevelType w:val="hybridMultilevel"/>
    <w:tmpl w:val="0D6E8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5714E5"/>
    <w:multiLevelType w:val="hybridMultilevel"/>
    <w:tmpl w:val="850C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66BB7"/>
    <w:multiLevelType w:val="hybridMultilevel"/>
    <w:tmpl w:val="35DE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A6BDA"/>
    <w:multiLevelType w:val="hybridMultilevel"/>
    <w:tmpl w:val="9D9E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65A0E"/>
    <w:multiLevelType w:val="hybridMultilevel"/>
    <w:tmpl w:val="6488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73B19"/>
    <w:multiLevelType w:val="hybridMultilevel"/>
    <w:tmpl w:val="CBBA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E64C4"/>
    <w:multiLevelType w:val="multilevel"/>
    <w:tmpl w:val="92F2E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384B57C9"/>
    <w:multiLevelType w:val="hybridMultilevel"/>
    <w:tmpl w:val="E0A6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52DF0"/>
    <w:multiLevelType w:val="multilevel"/>
    <w:tmpl w:val="1BB0A7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8" w15:restartNumberingAfterBreak="0">
    <w:nsid w:val="448F63DB"/>
    <w:multiLevelType w:val="hybridMultilevel"/>
    <w:tmpl w:val="19FA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E0D56"/>
    <w:multiLevelType w:val="hybridMultilevel"/>
    <w:tmpl w:val="36A230EA"/>
    <w:lvl w:ilvl="0" w:tplc="5DAE3B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70943"/>
    <w:multiLevelType w:val="hybridMultilevel"/>
    <w:tmpl w:val="DF765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B02D7"/>
    <w:multiLevelType w:val="hybridMultilevel"/>
    <w:tmpl w:val="5FC6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301A2"/>
    <w:multiLevelType w:val="hybridMultilevel"/>
    <w:tmpl w:val="ACAE05A4"/>
    <w:lvl w:ilvl="0" w:tplc="5DAE3B9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E92100"/>
    <w:multiLevelType w:val="multilevel"/>
    <w:tmpl w:val="92F2E9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7EF4030"/>
    <w:multiLevelType w:val="hybridMultilevel"/>
    <w:tmpl w:val="CAFA7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C241F"/>
    <w:multiLevelType w:val="hybridMultilevel"/>
    <w:tmpl w:val="FAF41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297E86"/>
    <w:multiLevelType w:val="hybridMultilevel"/>
    <w:tmpl w:val="964C88F6"/>
    <w:lvl w:ilvl="0" w:tplc="5EC4D9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F7B0A"/>
    <w:multiLevelType w:val="hybridMultilevel"/>
    <w:tmpl w:val="03C29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86AFB"/>
    <w:multiLevelType w:val="hybridMultilevel"/>
    <w:tmpl w:val="558E9D4E"/>
    <w:lvl w:ilvl="0" w:tplc="5FFA87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A5411"/>
    <w:multiLevelType w:val="hybridMultilevel"/>
    <w:tmpl w:val="D478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3555F"/>
    <w:multiLevelType w:val="hybridMultilevel"/>
    <w:tmpl w:val="BC04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B5E38"/>
    <w:multiLevelType w:val="hybridMultilevel"/>
    <w:tmpl w:val="9D1A69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89A4F902">
      <w:numFmt w:val="bullet"/>
      <w:lvlText w:val="·"/>
      <w:lvlJc w:val="left"/>
      <w:pPr>
        <w:ind w:left="1935" w:hanging="495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4C32B6"/>
    <w:multiLevelType w:val="multilevel"/>
    <w:tmpl w:val="92F2E9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B570BB3"/>
    <w:multiLevelType w:val="hybridMultilevel"/>
    <w:tmpl w:val="F4B422F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484568"/>
    <w:multiLevelType w:val="hybridMultilevel"/>
    <w:tmpl w:val="D77C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955444">
    <w:abstractNumId w:val="29"/>
  </w:num>
  <w:num w:numId="2" w16cid:durableId="826939874">
    <w:abstractNumId w:val="7"/>
  </w:num>
  <w:num w:numId="3" w16cid:durableId="517081419">
    <w:abstractNumId w:val="32"/>
  </w:num>
  <w:num w:numId="4" w16cid:durableId="1674642445">
    <w:abstractNumId w:val="9"/>
  </w:num>
  <w:num w:numId="5" w16cid:durableId="983390906">
    <w:abstractNumId w:val="24"/>
  </w:num>
  <w:num w:numId="6" w16cid:durableId="2078505632">
    <w:abstractNumId w:val="25"/>
  </w:num>
  <w:num w:numId="7" w16cid:durableId="1179924599">
    <w:abstractNumId w:val="28"/>
  </w:num>
  <w:num w:numId="8" w16cid:durableId="999307244">
    <w:abstractNumId w:val="19"/>
  </w:num>
  <w:num w:numId="9" w16cid:durableId="2011712614">
    <w:abstractNumId w:val="23"/>
  </w:num>
  <w:num w:numId="10" w16cid:durableId="1095445353">
    <w:abstractNumId w:val="3"/>
  </w:num>
  <w:num w:numId="11" w16cid:durableId="618731365">
    <w:abstractNumId w:val="5"/>
  </w:num>
  <w:num w:numId="12" w16cid:durableId="1672293268">
    <w:abstractNumId w:val="22"/>
  </w:num>
  <w:num w:numId="13" w16cid:durableId="1982614016">
    <w:abstractNumId w:val="33"/>
  </w:num>
  <w:num w:numId="14" w16cid:durableId="490799894">
    <w:abstractNumId w:val="17"/>
  </w:num>
  <w:num w:numId="15" w16cid:durableId="2124959889">
    <w:abstractNumId w:val="31"/>
  </w:num>
  <w:num w:numId="16" w16cid:durableId="1998335875">
    <w:abstractNumId w:val="26"/>
  </w:num>
  <w:num w:numId="17" w16cid:durableId="619924151">
    <w:abstractNumId w:val="15"/>
  </w:num>
  <w:num w:numId="18" w16cid:durableId="1206719239">
    <w:abstractNumId w:val="16"/>
  </w:num>
  <w:num w:numId="19" w16cid:durableId="533227180">
    <w:abstractNumId w:val="20"/>
  </w:num>
  <w:num w:numId="20" w16cid:durableId="1382362691">
    <w:abstractNumId w:val="13"/>
  </w:num>
  <w:num w:numId="21" w16cid:durableId="1250575396">
    <w:abstractNumId w:val="11"/>
  </w:num>
  <w:num w:numId="22" w16cid:durableId="1508902485">
    <w:abstractNumId w:val="8"/>
  </w:num>
  <w:num w:numId="23" w16cid:durableId="1894192635">
    <w:abstractNumId w:val="27"/>
  </w:num>
  <w:num w:numId="24" w16cid:durableId="140117059">
    <w:abstractNumId w:val="10"/>
  </w:num>
  <w:num w:numId="25" w16cid:durableId="1820077542">
    <w:abstractNumId w:val="1"/>
  </w:num>
  <w:num w:numId="26" w16cid:durableId="1504977401">
    <w:abstractNumId w:val="6"/>
  </w:num>
  <w:num w:numId="27" w16cid:durableId="1671832108">
    <w:abstractNumId w:val="14"/>
  </w:num>
  <w:num w:numId="28" w16cid:durableId="751588617">
    <w:abstractNumId w:val="34"/>
  </w:num>
  <w:num w:numId="29" w16cid:durableId="1116633924">
    <w:abstractNumId w:val="18"/>
  </w:num>
  <w:num w:numId="30" w16cid:durableId="1678463676">
    <w:abstractNumId w:val="21"/>
  </w:num>
  <w:num w:numId="31" w16cid:durableId="650254153">
    <w:abstractNumId w:val="4"/>
  </w:num>
  <w:num w:numId="32" w16cid:durableId="2899140">
    <w:abstractNumId w:val="30"/>
  </w:num>
  <w:num w:numId="33" w16cid:durableId="107162484">
    <w:abstractNumId w:val="12"/>
  </w:num>
  <w:num w:numId="34" w16cid:durableId="449711634">
    <w:abstractNumId w:val="2"/>
  </w:num>
  <w:num w:numId="35" w16cid:durableId="34937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37"/>
    <w:rsid w:val="00000423"/>
    <w:rsid w:val="00004AAB"/>
    <w:rsid w:val="0002379E"/>
    <w:rsid w:val="0002581D"/>
    <w:rsid w:val="00030047"/>
    <w:rsid w:val="000421D4"/>
    <w:rsid w:val="00055C8F"/>
    <w:rsid w:val="000656FF"/>
    <w:rsid w:val="00066C28"/>
    <w:rsid w:val="00071EF4"/>
    <w:rsid w:val="00083904"/>
    <w:rsid w:val="00090D5A"/>
    <w:rsid w:val="000933F3"/>
    <w:rsid w:val="000973F5"/>
    <w:rsid w:val="000B1B64"/>
    <w:rsid w:val="000B5269"/>
    <w:rsid w:val="000B5D21"/>
    <w:rsid w:val="000B637E"/>
    <w:rsid w:val="000D20E6"/>
    <w:rsid w:val="000D4606"/>
    <w:rsid w:val="000E4F48"/>
    <w:rsid w:val="000E7074"/>
    <w:rsid w:val="000F43B4"/>
    <w:rsid w:val="00101B52"/>
    <w:rsid w:val="001043B0"/>
    <w:rsid w:val="00105102"/>
    <w:rsid w:val="00116C29"/>
    <w:rsid w:val="00116D8C"/>
    <w:rsid w:val="0013674F"/>
    <w:rsid w:val="00141797"/>
    <w:rsid w:val="001503B2"/>
    <w:rsid w:val="00152F83"/>
    <w:rsid w:val="00171CAB"/>
    <w:rsid w:val="0018398C"/>
    <w:rsid w:val="001845CC"/>
    <w:rsid w:val="001A38D9"/>
    <w:rsid w:val="001A4B3F"/>
    <w:rsid w:val="001B2896"/>
    <w:rsid w:val="001B4D4A"/>
    <w:rsid w:val="001B4FCE"/>
    <w:rsid w:val="001B5217"/>
    <w:rsid w:val="001B6DAF"/>
    <w:rsid w:val="001B7C28"/>
    <w:rsid w:val="001C323B"/>
    <w:rsid w:val="001D4709"/>
    <w:rsid w:val="001D7724"/>
    <w:rsid w:val="001D78E0"/>
    <w:rsid w:val="001F010B"/>
    <w:rsid w:val="001F11DA"/>
    <w:rsid w:val="001F37CE"/>
    <w:rsid w:val="001F5629"/>
    <w:rsid w:val="001F76AF"/>
    <w:rsid w:val="00205FEC"/>
    <w:rsid w:val="002117C6"/>
    <w:rsid w:val="00215C98"/>
    <w:rsid w:val="002332FE"/>
    <w:rsid w:val="00234512"/>
    <w:rsid w:val="00234C29"/>
    <w:rsid w:val="0023668B"/>
    <w:rsid w:val="00236C77"/>
    <w:rsid w:val="0024102C"/>
    <w:rsid w:val="002455BF"/>
    <w:rsid w:val="00250A08"/>
    <w:rsid w:val="00250ABA"/>
    <w:rsid w:val="00252AD5"/>
    <w:rsid w:val="00256B75"/>
    <w:rsid w:val="00262A6F"/>
    <w:rsid w:val="00262ED1"/>
    <w:rsid w:val="0027021D"/>
    <w:rsid w:val="002703D7"/>
    <w:rsid w:val="00274A77"/>
    <w:rsid w:val="00275836"/>
    <w:rsid w:val="00290C6F"/>
    <w:rsid w:val="002B57B8"/>
    <w:rsid w:val="002B7B82"/>
    <w:rsid w:val="002C36B0"/>
    <w:rsid w:val="002C415A"/>
    <w:rsid w:val="002C4CFA"/>
    <w:rsid w:val="002C7A55"/>
    <w:rsid w:val="002D7A0F"/>
    <w:rsid w:val="002F615F"/>
    <w:rsid w:val="002F7E86"/>
    <w:rsid w:val="00301DD0"/>
    <w:rsid w:val="00302CD7"/>
    <w:rsid w:val="003035EA"/>
    <w:rsid w:val="00310D00"/>
    <w:rsid w:val="00310DB5"/>
    <w:rsid w:val="00311D3F"/>
    <w:rsid w:val="0031620C"/>
    <w:rsid w:val="003275BC"/>
    <w:rsid w:val="00330E0D"/>
    <w:rsid w:val="0035355E"/>
    <w:rsid w:val="00376981"/>
    <w:rsid w:val="003821A0"/>
    <w:rsid w:val="00384F23"/>
    <w:rsid w:val="00386613"/>
    <w:rsid w:val="0038703F"/>
    <w:rsid w:val="00390D4F"/>
    <w:rsid w:val="0039102A"/>
    <w:rsid w:val="00391D18"/>
    <w:rsid w:val="00392A48"/>
    <w:rsid w:val="003A00D8"/>
    <w:rsid w:val="003A2BC2"/>
    <w:rsid w:val="003A4DFE"/>
    <w:rsid w:val="003C2554"/>
    <w:rsid w:val="003D30A7"/>
    <w:rsid w:val="003D7346"/>
    <w:rsid w:val="003E15C8"/>
    <w:rsid w:val="003E6ED1"/>
    <w:rsid w:val="003E7845"/>
    <w:rsid w:val="003F0180"/>
    <w:rsid w:val="00401117"/>
    <w:rsid w:val="0040546F"/>
    <w:rsid w:val="00407140"/>
    <w:rsid w:val="004078C0"/>
    <w:rsid w:val="00410E6B"/>
    <w:rsid w:val="004162ED"/>
    <w:rsid w:val="0042260A"/>
    <w:rsid w:val="0042655F"/>
    <w:rsid w:val="0044418A"/>
    <w:rsid w:val="0044516C"/>
    <w:rsid w:val="00460FEC"/>
    <w:rsid w:val="00464E91"/>
    <w:rsid w:val="00466B8F"/>
    <w:rsid w:val="00473066"/>
    <w:rsid w:val="00473CDF"/>
    <w:rsid w:val="004764A6"/>
    <w:rsid w:val="00477E0F"/>
    <w:rsid w:val="004803F9"/>
    <w:rsid w:val="004807AD"/>
    <w:rsid w:val="00480DEB"/>
    <w:rsid w:val="0048310A"/>
    <w:rsid w:val="004A3815"/>
    <w:rsid w:val="004A4847"/>
    <w:rsid w:val="004C481E"/>
    <w:rsid w:val="004C56D7"/>
    <w:rsid w:val="004D2EAE"/>
    <w:rsid w:val="004D78A3"/>
    <w:rsid w:val="004D7BA2"/>
    <w:rsid w:val="004E0593"/>
    <w:rsid w:val="004F50D3"/>
    <w:rsid w:val="004F73AC"/>
    <w:rsid w:val="00500334"/>
    <w:rsid w:val="005021E0"/>
    <w:rsid w:val="0050775E"/>
    <w:rsid w:val="005111FF"/>
    <w:rsid w:val="00511388"/>
    <w:rsid w:val="00511457"/>
    <w:rsid w:val="00517AD1"/>
    <w:rsid w:val="00531770"/>
    <w:rsid w:val="00541C76"/>
    <w:rsid w:val="00545048"/>
    <w:rsid w:val="00545CCC"/>
    <w:rsid w:val="00547319"/>
    <w:rsid w:val="00547753"/>
    <w:rsid w:val="00550364"/>
    <w:rsid w:val="0055622E"/>
    <w:rsid w:val="00562AB0"/>
    <w:rsid w:val="005710C0"/>
    <w:rsid w:val="00585296"/>
    <w:rsid w:val="0059368E"/>
    <w:rsid w:val="005A0081"/>
    <w:rsid w:val="005B1012"/>
    <w:rsid w:val="005B49A9"/>
    <w:rsid w:val="005C38DC"/>
    <w:rsid w:val="005D70C1"/>
    <w:rsid w:val="005E5893"/>
    <w:rsid w:val="005F0D4A"/>
    <w:rsid w:val="005F7A6E"/>
    <w:rsid w:val="00621A1E"/>
    <w:rsid w:val="0063719B"/>
    <w:rsid w:val="00652BDE"/>
    <w:rsid w:val="00654BA3"/>
    <w:rsid w:val="006643C2"/>
    <w:rsid w:val="006650FF"/>
    <w:rsid w:val="00667610"/>
    <w:rsid w:val="006744C2"/>
    <w:rsid w:val="0067736C"/>
    <w:rsid w:val="006920FF"/>
    <w:rsid w:val="00696D37"/>
    <w:rsid w:val="006A38FE"/>
    <w:rsid w:val="006B1E77"/>
    <w:rsid w:val="006B2EA7"/>
    <w:rsid w:val="006B301E"/>
    <w:rsid w:val="006B72BD"/>
    <w:rsid w:val="006C15EC"/>
    <w:rsid w:val="006C2095"/>
    <w:rsid w:val="006C2A96"/>
    <w:rsid w:val="006C3691"/>
    <w:rsid w:val="006C7DDB"/>
    <w:rsid w:val="006D0071"/>
    <w:rsid w:val="006D4358"/>
    <w:rsid w:val="006D48FA"/>
    <w:rsid w:val="006E11D8"/>
    <w:rsid w:val="006E137C"/>
    <w:rsid w:val="006E3872"/>
    <w:rsid w:val="006F0DA2"/>
    <w:rsid w:val="006F3659"/>
    <w:rsid w:val="006F3BFC"/>
    <w:rsid w:val="00703936"/>
    <w:rsid w:val="00714EC3"/>
    <w:rsid w:val="007178F7"/>
    <w:rsid w:val="007205AC"/>
    <w:rsid w:val="00722F27"/>
    <w:rsid w:val="007258EE"/>
    <w:rsid w:val="00740CA5"/>
    <w:rsid w:val="00747F33"/>
    <w:rsid w:val="00747FD9"/>
    <w:rsid w:val="007702B5"/>
    <w:rsid w:val="00772823"/>
    <w:rsid w:val="0078365C"/>
    <w:rsid w:val="0078798A"/>
    <w:rsid w:val="00790C2C"/>
    <w:rsid w:val="00794702"/>
    <w:rsid w:val="00796D69"/>
    <w:rsid w:val="007A5DBD"/>
    <w:rsid w:val="007B405D"/>
    <w:rsid w:val="007C51FC"/>
    <w:rsid w:val="007C64D8"/>
    <w:rsid w:val="007D2E91"/>
    <w:rsid w:val="007F5D0D"/>
    <w:rsid w:val="00800BDE"/>
    <w:rsid w:val="00805A83"/>
    <w:rsid w:val="0080765A"/>
    <w:rsid w:val="008127F1"/>
    <w:rsid w:val="0082532C"/>
    <w:rsid w:val="00836C14"/>
    <w:rsid w:val="00845922"/>
    <w:rsid w:val="00851C14"/>
    <w:rsid w:val="00894060"/>
    <w:rsid w:val="00894BDF"/>
    <w:rsid w:val="0089516D"/>
    <w:rsid w:val="00895EAB"/>
    <w:rsid w:val="008A54D3"/>
    <w:rsid w:val="008B1191"/>
    <w:rsid w:val="008B3F7D"/>
    <w:rsid w:val="008C16D8"/>
    <w:rsid w:val="008C1B17"/>
    <w:rsid w:val="008C287D"/>
    <w:rsid w:val="008D3354"/>
    <w:rsid w:val="008E5B20"/>
    <w:rsid w:val="008E6CBA"/>
    <w:rsid w:val="008E70CD"/>
    <w:rsid w:val="008F0265"/>
    <w:rsid w:val="008F0AC6"/>
    <w:rsid w:val="0091115D"/>
    <w:rsid w:val="00911F50"/>
    <w:rsid w:val="009179C5"/>
    <w:rsid w:val="00922082"/>
    <w:rsid w:val="00936E0D"/>
    <w:rsid w:val="00940944"/>
    <w:rsid w:val="00983A2C"/>
    <w:rsid w:val="009A0EE9"/>
    <w:rsid w:val="009A1237"/>
    <w:rsid w:val="009A476D"/>
    <w:rsid w:val="009B04A2"/>
    <w:rsid w:val="009C5F51"/>
    <w:rsid w:val="009C73CA"/>
    <w:rsid w:val="009D1845"/>
    <w:rsid w:val="009E793B"/>
    <w:rsid w:val="009F0D71"/>
    <w:rsid w:val="00A04230"/>
    <w:rsid w:val="00A10A8A"/>
    <w:rsid w:val="00A13D9B"/>
    <w:rsid w:val="00A224EC"/>
    <w:rsid w:val="00A238CD"/>
    <w:rsid w:val="00A25266"/>
    <w:rsid w:val="00A41A5E"/>
    <w:rsid w:val="00A46BB0"/>
    <w:rsid w:val="00A5082E"/>
    <w:rsid w:val="00A5790F"/>
    <w:rsid w:val="00A75A9D"/>
    <w:rsid w:val="00A80A0E"/>
    <w:rsid w:val="00A928D7"/>
    <w:rsid w:val="00AB0423"/>
    <w:rsid w:val="00AB5940"/>
    <w:rsid w:val="00AC055A"/>
    <w:rsid w:val="00AC2B84"/>
    <w:rsid w:val="00AE6B60"/>
    <w:rsid w:val="00AF1E10"/>
    <w:rsid w:val="00B06A73"/>
    <w:rsid w:val="00B07EA4"/>
    <w:rsid w:val="00B117EB"/>
    <w:rsid w:val="00B16A38"/>
    <w:rsid w:val="00B221DA"/>
    <w:rsid w:val="00B40603"/>
    <w:rsid w:val="00B41D04"/>
    <w:rsid w:val="00B431E3"/>
    <w:rsid w:val="00B46759"/>
    <w:rsid w:val="00B50B31"/>
    <w:rsid w:val="00B54966"/>
    <w:rsid w:val="00B71B1F"/>
    <w:rsid w:val="00B77073"/>
    <w:rsid w:val="00B81B40"/>
    <w:rsid w:val="00B827E5"/>
    <w:rsid w:val="00B84217"/>
    <w:rsid w:val="00B90EE3"/>
    <w:rsid w:val="00B951B5"/>
    <w:rsid w:val="00B952D4"/>
    <w:rsid w:val="00BA41AE"/>
    <w:rsid w:val="00BA511B"/>
    <w:rsid w:val="00BB6FCB"/>
    <w:rsid w:val="00BB753B"/>
    <w:rsid w:val="00BC2DAC"/>
    <w:rsid w:val="00BC5838"/>
    <w:rsid w:val="00BC6F2C"/>
    <w:rsid w:val="00BD50D6"/>
    <w:rsid w:val="00BD5A4F"/>
    <w:rsid w:val="00BD5BC0"/>
    <w:rsid w:val="00BD62A6"/>
    <w:rsid w:val="00BE478E"/>
    <w:rsid w:val="00BF3934"/>
    <w:rsid w:val="00C04FFC"/>
    <w:rsid w:val="00C05CB8"/>
    <w:rsid w:val="00C15F8E"/>
    <w:rsid w:val="00C40FBD"/>
    <w:rsid w:val="00C45688"/>
    <w:rsid w:val="00C52FDD"/>
    <w:rsid w:val="00C56A3B"/>
    <w:rsid w:val="00C84942"/>
    <w:rsid w:val="00C84ED5"/>
    <w:rsid w:val="00C869D8"/>
    <w:rsid w:val="00C9054B"/>
    <w:rsid w:val="00C930BA"/>
    <w:rsid w:val="00C97ABA"/>
    <w:rsid w:val="00CB00A6"/>
    <w:rsid w:val="00CC05A4"/>
    <w:rsid w:val="00CC08E1"/>
    <w:rsid w:val="00CC18AA"/>
    <w:rsid w:val="00CC2637"/>
    <w:rsid w:val="00CC4E59"/>
    <w:rsid w:val="00CE0289"/>
    <w:rsid w:val="00CE27C0"/>
    <w:rsid w:val="00CE3B08"/>
    <w:rsid w:val="00CE640A"/>
    <w:rsid w:val="00CF750B"/>
    <w:rsid w:val="00D00ECB"/>
    <w:rsid w:val="00D02AA9"/>
    <w:rsid w:val="00D053AD"/>
    <w:rsid w:val="00D10328"/>
    <w:rsid w:val="00D13A98"/>
    <w:rsid w:val="00D15AF1"/>
    <w:rsid w:val="00D23B5F"/>
    <w:rsid w:val="00D26A01"/>
    <w:rsid w:val="00D26D62"/>
    <w:rsid w:val="00D31091"/>
    <w:rsid w:val="00D34070"/>
    <w:rsid w:val="00D35319"/>
    <w:rsid w:val="00D42DFC"/>
    <w:rsid w:val="00D54BF5"/>
    <w:rsid w:val="00D6218B"/>
    <w:rsid w:val="00D703E0"/>
    <w:rsid w:val="00D72DA5"/>
    <w:rsid w:val="00D90DC1"/>
    <w:rsid w:val="00D91193"/>
    <w:rsid w:val="00D93D48"/>
    <w:rsid w:val="00DA09E6"/>
    <w:rsid w:val="00DA2C65"/>
    <w:rsid w:val="00DA60C1"/>
    <w:rsid w:val="00DB0B21"/>
    <w:rsid w:val="00DC5A51"/>
    <w:rsid w:val="00DC63C1"/>
    <w:rsid w:val="00DD1006"/>
    <w:rsid w:val="00DE4C0F"/>
    <w:rsid w:val="00DE648E"/>
    <w:rsid w:val="00DF196E"/>
    <w:rsid w:val="00E01549"/>
    <w:rsid w:val="00E05F2E"/>
    <w:rsid w:val="00E34713"/>
    <w:rsid w:val="00E67C0E"/>
    <w:rsid w:val="00E70A72"/>
    <w:rsid w:val="00E71BFA"/>
    <w:rsid w:val="00E87536"/>
    <w:rsid w:val="00E97619"/>
    <w:rsid w:val="00E97690"/>
    <w:rsid w:val="00EB2633"/>
    <w:rsid w:val="00EB4054"/>
    <w:rsid w:val="00EB6DAC"/>
    <w:rsid w:val="00ED3FD8"/>
    <w:rsid w:val="00EE3E66"/>
    <w:rsid w:val="00EE4323"/>
    <w:rsid w:val="00EF4E8F"/>
    <w:rsid w:val="00F1220D"/>
    <w:rsid w:val="00F12AE4"/>
    <w:rsid w:val="00F153FA"/>
    <w:rsid w:val="00F22B07"/>
    <w:rsid w:val="00F319E1"/>
    <w:rsid w:val="00F33315"/>
    <w:rsid w:val="00F36BC9"/>
    <w:rsid w:val="00F37809"/>
    <w:rsid w:val="00F435E0"/>
    <w:rsid w:val="00F45586"/>
    <w:rsid w:val="00F458D6"/>
    <w:rsid w:val="00F47D2D"/>
    <w:rsid w:val="00F77253"/>
    <w:rsid w:val="00F83183"/>
    <w:rsid w:val="00F871AC"/>
    <w:rsid w:val="00F9192C"/>
    <w:rsid w:val="00F91F56"/>
    <w:rsid w:val="00F93184"/>
    <w:rsid w:val="00F949AE"/>
    <w:rsid w:val="00FA10FC"/>
    <w:rsid w:val="00FB46CC"/>
    <w:rsid w:val="00FB65F9"/>
    <w:rsid w:val="00FC0572"/>
    <w:rsid w:val="00FD7F71"/>
    <w:rsid w:val="00F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A6E1"/>
  <w15:chartTrackingRefBased/>
  <w15:docId w15:val="{326F3B44-4627-4BA0-8A0F-73503113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B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6B0"/>
  </w:style>
  <w:style w:type="paragraph" w:styleId="Footer">
    <w:name w:val="footer"/>
    <w:basedOn w:val="Normal"/>
    <w:link w:val="FooterChar"/>
    <w:uiPriority w:val="99"/>
    <w:unhideWhenUsed/>
    <w:rsid w:val="002C3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B90FB5CFA4A4D8B56D1F0724FC084" ma:contentTypeVersion="17" ma:contentTypeDescription="Create a new document." ma:contentTypeScope="" ma:versionID="d22896a80a32fb008906fc3e894f7dc8">
  <xsd:schema xmlns:xsd="http://www.w3.org/2001/XMLSchema" xmlns:xs="http://www.w3.org/2001/XMLSchema" xmlns:p="http://schemas.microsoft.com/office/2006/metadata/properties" xmlns:ns2="827bab81-22a5-4a6f-8069-25e427d5cae6" xmlns:ns3="b1cc22c1-3749-4b8d-96a4-9205267cc568" targetNamespace="http://schemas.microsoft.com/office/2006/metadata/properties" ma:root="true" ma:fieldsID="b9e657ba24126b4aa72a040ef2d16666" ns2:_="" ns3:_="">
    <xsd:import namespace="827bab81-22a5-4a6f-8069-25e427d5cae6"/>
    <xsd:import namespace="b1cc22c1-3749-4b8d-96a4-9205267cc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bab81-22a5-4a6f-8069-25e427d5c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dd556-61ef-4e29-8b99-655297fac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c22c1-3749-4b8d-96a4-9205267cc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bee9fa-ed39-4a89-a2c7-c4dcccec217a}" ma:internalName="TaxCatchAll" ma:showField="CatchAllData" ma:web="b1cc22c1-3749-4b8d-96a4-9205267cc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38968-AD73-48C7-B938-DDFA871C6960}"/>
</file>

<file path=customXml/itemProps2.xml><?xml version="1.0" encoding="utf-8"?>
<ds:datastoreItem xmlns:ds="http://schemas.openxmlformats.org/officeDocument/2006/customXml" ds:itemID="{7B74AC03-4C7F-456E-B95C-2959697ED4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Liversidge</dc:creator>
  <cp:keywords/>
  <dc:description/>
  <cp:lastModifiedBy>Richard Liversidge</cp:lastModifiedBy>
  <cp:revision>7</cp:revision>
  <cp:lastPrinted>2023-07-13T20:56:00Z</cp:lastPrinted>
  <dcterms:created xsi:type="dcterms:W3CDTF">2023-07-29T02:46:00Z</dcterms:created>
  <dcterms:modified xsi:type="dcterms:W3CDTF">2023-07-29T02:59:00Z</dcterms:modified>
</cp:coreProperties>
</file>