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13C9D" w14:textId="3DEDFE71" w:rsidR="00950C90" w:rsidRDefault="00950C90" w:rsidP="00950C90">
      <w:pPr>
        <w:spacing w:after="0"/>
        <w:jc w:val="center"/>
        <w:rPr>
          <w:b/>
          <w:bCs/>
          <w:sz w:val="24"/>
          <w:szCs w:val="24"/>
        </w:rPr>
      </w:pPr>
      <w:r>
        <w:rPr>
          <w:b/>
          <w:bCs/>
          <w:sz w:val="24"/>
          <w:szCs w:val="24"/>
        </w:rPr>
        <w:t>Interim Meeting Development Report</w:t>
      </w:r>
    </w:p>
    <w:p w14:paraId="6E46FC61" w14:textId="5FB51513" w:rsidR="00950C90" w:rsidRDefault="00950C90" w:rsidP="00950C90">
      <w:pPr>
        <w:spacing w:after="0"/>
        <w:jc w:val="center"/>
        <w:rPr>
          <w:b/>
          <w:bCs/>
          <w:sz w:val="24"/>
          <w:szCs w:val="24"/>
        </w:rPr>
      </w:pPr>
      <w:r>
        <w:rPr>
          <w:b/>
          <w:bCs/>
          <w:sz w:val="24"/>
          <w:szCs w:val="24"/>
        </w:rPr>
        <w:t>11 June 2022</w:t>
      </w:r>
    </w:p>
    <w:p w14:paraId="40F65098" w14:textId="447EB721" w:rsidR="00950C90" w:rsidRDefault="00950C90" w:rsidP="00950C90">
      <w:pPr>
        <w:spacing w:after="0"/>
        <w:jc w:val="center"/>
        <w:rPr>
          <w:b/>
          <w:bCs/>
          <w:sz w:val="24"/>
          <w:szCs w:val="24"/>
        </w:rPr>
      </w:pPr>
    </w:p>
    <w:p w14:paraId="4C4433A5" w14:textId="569EB453" w:rsidR="00950C90" w:rsidRDefault="00950C90" w:rsidP="00950C90">
      <w:pPr>
        <w:spacing w:after="0"/>
        <w:rPr>
          <w:sz w:val="24"/>
          <w:szCs w:val="24"/>
        </w:rPr>
      </w:pPr>
      <w:r>
        <w:rPr>
          <w:sz w:val="24"/>
          <w:szCs w:val="24"/>
        </w:rPr>
        <w:t>This development report covers the period from January 1 until May 31, 2022. At this point in the year, the</w:t>
      </w:r>
      <w:r w:rsidR="008620ED">
        <w:rPr>
          <w:sz w:val="24"/>
          <w:szCs w:val="24"/>
        </w:rPr>
        <w:t xml:space="preserve"> development</w:t>
      </w:r>
      <w:r>
        <w:rPr>
          <w:sz w:val="24"/>
          <w:szCs w:val="24"/>
        </w:rPr>
        <w:t xml:space="preserve"> numbers shared with you are not audited or verified with our </w:t>
      </w:r>
      <w:r w:rsidR="00CD6A01">
        <w:rPr>
          <w:sz w:val="24"/>
          <w:szCs w:val="24"/>
        </w:rPr>
        <w:t xml:space="preserve">parallel </w:t>
      </w:r>
      <w:r>
        <w:rPr>
          <w:sz w:val="24"/>
          <w:szCs w:val="24"/>
        </w:rPr>
        <w:t>financial record</w:t>
      </w:r>
      <w:r w:rsidR="00CD6A01">
        <w:rPr>
          <w:sz w:val="24"/>
          <w:szCs w:val="24"/>
        </w:rPr>
        <w:t>ing system</w:t>
      </w:r>
      <w:r>
        <w:rPr>
          <w:sz w:val="24"/>
          <w:szCs w:val="24"/>
        </w:rPr>
        <w:t>. Still, the difference in revenue</w:t>
      </w:r>
      <w:r w:rsidR="001075D8">
        <w:rPr>
          <w:sz w:val="24"/>
          <w:szCs w:val="24"/>
        </w:rPr>
        <w:t xml:space="preserve"> between 2021 and 2022</w:t>
      </w:r>
      <w:r>
        <w:rPr>
          <w:sz w:val="24"/>
          <w:szCs w:val="24"/>
        </w:rPr>
        <w:t xml:space="preserve"> is noteworthy and </w:t>
      </w:r>
      <w:r w:rsidR="00B9189E">
        <w:rPr>
          <w:sz w:val="24"/>
          <w:szCs w:val="24"/>
        </w:rPr>
        <w:t xml:space="preserve">this variance is </w:t>
      </w:r>
      <w:r>
        <w:rPr>
          <w:sz w:val="24"/>
          <w:szCs w:val="24"/>
        </w:rPr>
        <w:t xml:space="preserve">the topic Development wishes to share with you today. </w:t>
      </w:r>
    </w:p>
    <w:p w14:paraId="55C325BC" w14:textId="3A8B8E5D" w:rsidR="00950C90" w:rsidRDefault="00950C90" w:rsidP="00950C90">
      <w:pPr>
        <w:spacing w:after="0"/>
        <w:rPr>
          <w:sz w:val="24"/>
          <w:szCs w:val="24"/>
        </w:rPr>
      </w:pPr>
    </w:p>
    <w:p w14:paraId="7A2DA08D" w14:textId="77777777" w:rsidR="005F4680" w:rsidRDefault="00950C90" w:rsidP="00950C90">
      <w:pPr>
        <w:spacing w:after="0"/>
        <w:rPr>
          <w:sz w:val="24"/>
          <w:szCs w:val="24"/>
        </w:rPr>
      </w:pPr>
      <w:r>
        <w:rPr>
          <w:sz w:val="24"/>
          <w:szCs w:val="24"/>
        </w:rPr>
        <w:t xml:space="preserve">Through May, we are finding that gifts to the Yearly Meeting are down compared to donations received in 2021. At the same time, the stock market is down and inflation is up. </w:t>
      </w:r>
      <w:r w:rsidR="00D73977">
        <w:rPr>
          <w:sz w:val="24"/>
          <w:szCs w:val="24"/>
        </w:rPr>
        <w:t xml:space="preserve">We </w:t>
      </w:r>
      <w:r w:rsidR="009A4FDA">
        <w:rPr>
          <w:sz w:val="24"/>
          <w:szCs w:val="24"/>
        </w:rPr>
        <w:t xml:space="preserve">each </w:t>
      </w:r>
      <w:r w:rsidR="00F506F9">
        <w:rPr>
          <w:sz w:val="24"/>
          <w:szCs w:val="24"/>
        </w:rPr>
        <w:t xml:space="preserve">realize </w:t>
      </w:r>
      <w:r w:rsidR="00D73977">
        <w:rPr>
          <w:sz w:val="24"/>
          <w:szCs w:val="24"/>
        </w:rPr>
        <w:t>this</w:t>
      </w:r>
      <w:r w:rsidR="00F506F9">
        <w:rPr>
          <w:sz w:val="24"/>
          <w:szCs w:val="24"/>
        </w:rPr>
        <w:t xml:space="preserve"> reality</w:t>
      </w:r>
      <w:r w:rsidR="009A4FDA">
        <w:rPr>
          <w:sz w:val="24"/>
          <w:szCs w:val="24"/>
        </w:rPr>
        <w:t xml:space="preserve"> every</w:t>
      </w:r>
      <w:r w:rsidR="00F506F9">
        <w:rPr>
          <w:sz w:val="24"/>
          <w:szCs w:val="24"/>
        </w:rPr>
        <w:t xml:space="preserve"> </w:t>
      </w:r>
      <w:r w:rsidR="009A4FDA">
        <w:rPr>
          <w:sz w:val="24"/>
          <w:szCs w:val="24"/>
        </w:rPr>
        <w:t xml:space="preserve">time we fill up at the gas pump or check out at the grocery store. Like </w:t>
      </w:r>
      <w:r w:rsidR="00F506F9">
        <w:rPr>
          <w:sz w:val="24"/>
          <w:szCs w:val="24"/>
        </w:rPr>
        <w:t xml:space="preserve">your household, Baltimore Yearly Meeting, as an organization, also experiences the </w:t>
      </w:r>
      <w:r w:rsidR="005F4680">
        <w:rPr>
          <w:sz w:val="24"/>
          <w:szCs w:val="24"/>
        </w:rPr>
        <w:t xml:space="preserve">squeeze. </w:t>
      </w:r>
      <w:r w:rsidR="00F506F9">
        <w:rPr>
          <w:sz w:val="24"/>
          <w:szCs w:val="24"/>
        </w:rPr>
        <w:t xml:space="preserve"> </w:t>
      </w:r>
    </w:p>
    <w:p w14:paraId="032B120F" w14:textId="77777777" w:rsidR="005F4680" w:rsidRDefault="005F4680" w:rsidP="00950C90">
      <w:pPr>
        <w:spacing w:after="0"/>
        <w:rPr>
          <w:sz w:val="24"/>
          <w:szCs w:val="24"/>
        </w:rPr>
      </w:pPr>
    </w:p>
    <w:p w14:paraId="16E1634C" w14:textId="6E11AB91" w:rsidR="00950C90" w:rsidRDefault="00950C90" w:rsidP="00950C90">
      <w:pPr>
        <w:spacing w:after="0"/>
        <w:rPr>
          <w:sz w:val="24"/>
          <w:szCs w:val="24"/>
        </w:rPr>
      </w:pPr>
      <w:r>
        <w:rPr>
          <w:sz w:val="24"/>
          <w:szCs w:val="24"/>
        </w:rPr>
        <w:t xml:space="preserve">Amid these conditions, BYM entrusts its operations to the benevolence of its community. This trust is especially illustrated by the total pay-as-led approach to Annual Session participation and the sliding scale registration evident at BYM camps again this year. </w:t>
      </w:r>
      <w:r w:rsidR="007763CF">
        <w:rPr>
          <w:sz w:val="24"/>
          <w:szCs w:val="24"/>
        </w:rPr>
        <w:t>One immediate impact of this change has been a significant decrease in “work grant” volunteers – which may require BYM to hire additional assistance to help execute on these two programs</w:t>
      </w:r>
      <w:r w:rsidR="00DA2234">
        <w:rPr>
          <w:sz w:val="24"/>
          <w:szCs w:val="24"/>
        </w:rPr>
        <w:t>. Notably, camps and Annual Session are BYM’s</w:t>
      </w:r>
      <w:r w:rsidR="00DA2234">
        <w:rPr>
          <w:sz w:val="24"/>
          <w:szCs w:val="24"/>
        </w:rPr>
        <w:t xml:space="preserve"> </w:t>
      </w:r>
      <w:r w:rsidR="007763CF">
        <w:rPr>
          <w:sz w:val="24"/>
          <w:szCs w:val="24"/>
        </w:rPr>
        <w:t xml:space="preserve">largest two </w:t>
      </w:r>
      <w:r w:rsidR="001A2E95">
        <w:rPr>
          <w:sz w:val="24"/>
          <w:szCs w:val="24"/>
        </w:rPr>
        <w:t xml:space="preserve"> </w:t>
      </w:r>
      <w:r w:rsidR="007763CF">
        <w:rPr>
          <w:sz w:val="24"/>
          <w:szCs w:val="24"/>
        </w:rPr>
        <w:t xml:space="preserve">programs reaching more than 1,000 individuals each year. </w:t>
      </w:r>
      <w:r w:rsidR="00362DC6">
        <w:rPr>
          <w:sz w:val="24"/>
          <w:szCs w:val="24"/>
        </w:rPr>
        <w:t xml:space="preserve">This realization coupled with </w:t>
      </w:r>
      <w:r w:rsidR="00005B97">
        <w:rPr>
          <w:sz w:val="24"/>
          <w:szCs w:val="24"/>
        </w:rPr>
        <w:t>less contributed income through May in 202</w:t>
      </w:r>
      <w:r w:rsidR="00330FEA">
        <w:rPr>
          <w:sz w:val="24"/>
          <w:szCs w:val="24"/>
        </w:rPr>
        <w:t>2</w:t>
      </w:r>
      <w:r w:rsidR="00005B97">
        <w:rPr>
          <w:sz w:val="24"/>
          <w:szCs w:val="24"/>
        </w:rPr>
        <w:t xml:space="preserve"> </w:t>
      </w:r>
      <w:r w:rsidR="00A73B50">
        <w:rPr>
          <w:sz w:val="24"/>
          <w:szCs w:val="24"/>
        </w:rPr>
        <w:t xml:space="preserve">prompts us to </w:t>
      </w:r>
      <w:r w:rsidR="007763CF">
        <w:rPr>
          <w:sz w:val="24"/>
          <w:szCs w:val="24"/>
        </w:rPr>
        <w:t xml:space="preserve">both tighten our belts at the Yearly Meeting and to </w:t>
      </w:r>
      <w:r w:rsidR="00A73B50">
        <w:rPr>
          <w:sz w:val="24"/>
          <w:szCs w:val="24"/>
        </w:rPr>
        <w:t xml:space="preserve">proactively consider revenue needs for the remainder of the year. </w:t>
      </w:r>
    </w:p>
    <w:p w14:paraId="022C5E8C" w14:textId="77777777" w:rsidR="002F6B96" w:rsidRDefault="002F6B96" w:rsidP="00950C90">
      <w:pPr>
        <w:spacing w:after="0"/>
        <w:rPr>
          <w:sz w:val="24"/>
          <w:szCs w:val="24"/>
        </w:rPr>
      </w:pPr>
    </w:p>
    <w:p w14:paraId="7B3BBC81" w14:textId="4BEC86D6" w:rsidR="00524BAF" w:rsidRPr="00950C90" w:rsidRDefault="00B55F2C" w:rsidP="00950C90">
      <w:pPr>
        <w:spacing w:after="0"/>
        <w:rPr>
          <w:sz w:val="24"/>
          <w:szCs w:val="24"/>
        </w:rPr>
      </w:pPr>
      <w:r>
        <w:rPr>
          <w:sz w:val="24"/>
          <w:szCs w:val="24"/>
        </w:rPr>
        <w:t>Specifically, contributed income through May amounts to $</w:t>
      </w:r>
      <w:r w:rsidR="00E63AF1">
        <w:rPr>
          <w:sz w:val="24"/>
          <w:szCs w:val="24"/>
        </w:rPr>
        <w:t>96,950.</w:t>
      </w:r>
      <w:r>
        <w:rPr>
          <w:sz w:val="24"/>
          <w:szCs w:val="24"/>
        </w:rPr>
        <w:t xml:space="preserve">   In 2021 at this time, total </w:t>
      </w:r>
      <w:r w:rsidR="003C2103">
        <w:rPr>
          <w:sz w:val="24"/>
          <w:szCs w:val="24"/>
        </w:rPr>
        <w:t>contributed revenue was $</w:t>
      </w:r>
      <w:r w:rsidR="007E5763">
        <w:rPr>
          <w:sz w:val="24"/>
          <w:szCs w:val="24"/>
        </w:rPr>
        <w:t xml:space="preserve">167,400, representing </w:t>
      </w:r>
      <w:r w:rsidR="00961180">
        <w:rPr>
          <w:sz w:val="24"/>
          <w:szCs w:val="24"/>
        </w:rPr>
        <w:t>more than $</w:t>
      </w:r>
      <w:r w:rsidR="00846AE7">
        <w:rPr>
          <w:sz w:val="24"/>
          <w:szCs w:val="24"/>
        </w:rPr>
        <w:t xml:space="preserve">70,400 gifted from many more donors around this time last year. </w:t>
      </w:r>
    </w:p>
    <w:p w14:paraId="08549FA7" w14:textId="77777777" w:rsidR="00005B97" w:rsidRDefault="00005B97" w:rsidP="00005B97">
      <w:pPr>
        <w:spacing w:after="0"/>
        <w:rPr>
          <w:sz w:val="24"/>
          <w:szCs w:val="24"/>
        </w:rPr>
      </w:pPr>
    </w:p>
    <w:p w14:paraId="7DF3FB80" w14:textId="20A34FAE" w:rsidR="00005B97" w:rsidRDefault="00005B97" w:rsidP="00005B97">
      <w:pPr>
        <w:spacing w:after="0"/>
        <w:rPr>
          <w:sz w:val="24"/>
          <w:szCs w:val="24"/>
        </w:rPr>
      </w:pPr>
      <w:r>
        <w:rPr>
          <w:sz w:val="24"/>
          <w:szCs w:val="24"/>
        </w:rPr>
        <w:t>Collectively, our members approve (or modify) our budget each year at Annual Session; soon this cycle with be upon us once more.</w:t>
      </w:r>
      <w:r w:rsidR="00F60DFC">
        <w:rPr>
          <w:sz w:val="24"/>
          <w:szCs w:val="24"/>
        </w:rPr>
        <w:t xml:space="preserve"> </w:t>
      </w:r>
      <w:r w:rsidR="003D7B3B">
        <w:rPr>
          <w:sz w:val="24"/>
          <w:szCs w:val="24"/>
        </w:rPr>
        <w:t xml:space="preserve">The responsibility for approving a budget is accompanied </w:t>
      </w:r>
      <w:r w:rsidR="002815A5">
        <w:rPr>
          <w:sz w:val="24"/>
          <w:szCs w:val="24"/>
        </w:rPr>
        <w:t xml:space="preserve">by </w:t>
      </w:r>
      <w:r w:rsidR="00F62A6B">
        <w:rPr>
          <w:sz w:val="24"/>
          <w:szCs w:val="24"/>
        </w:rPr>
        <w:t>an obligation</w:t>
      </w:r>
      <w:r w:rsidR="003D7B3B">
        <w:rPr>
          <w:sz w:val="24"/>
          <w:szCs w:val="24"/>
        </w:rPr>
        <w:t xml:space="preserve"> to </w:t>
      </w:r>
      <w:r w:rsidR="001F23AC">
        <w:rPr>
          <w:sz w:val="24"/>
          <w:szCs w:val="24"/>
        </w:rPr>
        <w:t xml:space="preserve">secure the </w:t>
      </w:r>
      <w:r w:rsidR="00D63831">
        <w:rPr>
          <w:sz w:val="24"/>
          <w:szCs w:val="24"/>
        </w:rPr>
        <w:t xml:space="preserve">necessary </w:t>
      </w:r>
      <w:r w:rsidR="00F03D5D">
        <w:rPr>
          <w:sz w:val="24"/>
          <w:szCs w:val="24"/>
        </w:rPr>
        <w:t xml:space="preserve">annual </w:t>
      </w:r>
      <w:r w:rsidR="001F23AC">
        <w:rPr>
          <w:sz w:val="24"/>
          <w:szCs w:val="24"/>
        </w:rPr>
        <w:t>revenue and</w:t>
      </w:r>
      <w:r w:rsidR="007D72C4">
        <w:rPr>
          <w:sz w:val="24"/>
          <w:szCs w:val="24"/>
        </w:rPr>
        <w:t xml:space="preserve"> to help</w:t>
      </w:r>
      <w:r w:rsidR="001F23AC">
        <w:rPr>
          <w:sz w:val="24"/>
          <w:szCs w:val="24"/>
        </w:rPr>
        <w:t xml:space="preserve"> </w:t>
      </w:r>
      <w:r w:rsidR="007D72C4">
        <w:rPr>
          <w:sz w:val="24"/>
          <w:szCs w:val="24"/>
        </w:rPr>
        <w:t xml:space="preserve">manage the expenses. </w:t>
      </w:r>
      <w:r w:rsidR="00584305">
        <w:rPr>
          <w:sz w:val="24"/>
          <w:szCs w:val="24"/>
        </w:rPr>
        <w:t xml:space="preserve">A positive outcome for 2022 </w:t>
      </w:r>
      <w:r w:rsidR="007507ED">
        <w:rPr>
          <w:sz w:val="24"/>
          <w:szCs w:val="24"/>
        </w:rPr>
        <w:t>looks like fully funded programs (like summer camps, youth programs, spiritual formation</w:t>
      </w:r>
      <w:r w:rsidR="00514314">
        <w:rPr>
          <w:sz w:val="24"/>
          <w:szCs w:val="24"/>
        </w:rPr>
        <w:t xml:space="preserve">s and women’s retreat); robust communications (like your </w:t>
      </w:r>
      <w:r w:rsidR="00514314" w:rsidRPr="00315A32">
        <w:rPr>
          <w:i/>
          <w:iCs/>
          <w:sz w:val="24"/>
          <w:szCs w:val="24"/>
        </w:rPr>
        <w:t>Interchange</w:t>
      </w:r>
      <w:r w:rsidR="00315A32" w:rsidRPr="00315A32">
        <w:rPr>
          <w:i/>
          <w:iCs/>
          <w:sz w:val="24"/>
          <w:szCs w:val="24"/>
        </w:rPr>
        <w:t>,</w:t>
      </w:r>
      <w:r w:rsidR="00315A32">
        <w:rPr>
          <w:sz w:val="24"/>
          <w:szCs w:val="24"/>
        </w:rPr>
        <w:t xml:space="preserve"> weekly announcements, </w:t>
      </w:r>
      <w:r w:rsidR="00F8549D">
        <w:rPr>
          <w:sz w:val="24"/>
          <w:szCs w:val="24"/>
        </w:rPr>
        <w:t xml:space="preserve">the website, Yearbook </w:t>
      </w:r>
      <w:r w:rsidR="001406F5">
        <w:rPr>
          <w:sz w:val="24"/>
          <w:szCs w:val="24"/>
        </w:rPr>
        <w:t xml:space="preserve">and more); and importantly, multiple </w:t>
      </w:r>
      <w:r w:rsidR="003A4F27">
        <w:rPr>
          <w:sz w:val="24"/>
          <w:szCs w:val="24"/>
        </w:rPr>
        <w:t>venue</w:t>
      </w:r>
      <w:r w:rsidR="007A0F7E">
        <w:rPr>
          <w:sz w:val="24"/>
          <w:szCs w:val="24"/>
        </w:rPr>
        <w:t>s</w:t>
      </w:r>
      <w:r w:rsidR="003A4F27">
        <w:rPr>
          <w:sz w:val="24"/>
          <w:szCs w:val="24"/>
        </w:rPr>
        <w:t xml:space="preserve"> to join together for worship and discernment during this special 350</w:t>
      </w:r>
      <w:r w:rsidR="003A4F27" w:rsidRPr="003A4F27">
        <w:rPr>
          <w:sz w:val="24"/>
          <w:szCs w:val="24"/>
          <w:vertAlign w:val="superscript"/>
        </w:rPr>
        <w:t>th</w:t>
      </w:r>
      <w:r w:rsidR="003A4F27">
        <w:rPr>
          <w:sz w:val="24"/>
          <w:szCs w:val="24"/>
        </w:rPr>
        <w:t xml:space="preserve"> anniversary year.</w:t>
      </w:r>
      <w:r w:rsidR="003A4F27" w:rsidRPr="00517E1D">
        <w:rPr>
          <w:i/>
          <w:iCs/>
          <w:sz w:val="24"/>
          <w:szCs w:val="24"/>
        </w:rPr>
        <w:t xml:space="preserve"> </w:t>
      </w:r>
      <w:r w:rsidR="007A0F7E" w:rsidRPr="00517E1D">
        <w:rPr>
          <w:i/>
          <w:iCs/>
          <w:sz w:val="24"/>
          <w:szCs w:val="24"/>
        </w:rPr>
        <w:t>If you have not already</w:t>
      </w:r>
      <w:r w:rsidR="007A0F7E">
        <w:rPr>
          <w:sz w:val="24"/>
          <w:szCs w:val="24"/>
        </w:rPr>
        <w:t xml:space="preserve">, please remember to support your </w:t>
      </w:r>
      <w:r w:rsidR="002F3494">
        <w:rPr>
          <w:sz w:val="24"/>
          <w:szCs w:val="24"/>
        </w:rPr>
        <w:t xml:space="preserve">Monthly and your Yearly Meetings. Thank you. </w:t>
      </w:r>
    </w:p>
    <w:p w14:paraId="4161E3BC" w14:textId="3B0ED12B" w:rsidR="00950C90" w:rsidRPr="00950C90" w:rsidRDefault="00950C90" w:rsidP="005E04E6">
      <w:pPr>
        <w:jc w:val="center"/>
        <w:rPr>
          <w:b/>
          <w:bCs/>
          <w:sz w:val="24"/>
          <w:szCs w:val="24"/>
        </w:rPr>
      </w:pPr>
    </w:p>
    <w:sectPr w:rsidR="00950C90" w:rsidRPr="00950C90" w:rsidSect="00950C90">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C90"/>
    <w:rsid w:val="00005B97"/>
    <w:rsid w:val="00074612"/>
    <w:rsid w:val="000A28CC"/>
    <w:rsid w:val="001075D8"/>
    <w:rsid w:val="001341D9"/>
    <w:rsid w:val="001406F5"/>
    <w:rsid w:val="00147798"/>
    <w:rsid w:val="001A2E95"/>
    <w:rsid w:val="001F23AC"/>
    <w:rsid w:val="002622D6"/>
    <w:rsid w:val="002815A5"/>
    <w:rsid w:val="002F3494"/>
    <w:rsid w:val="002F6B96"/>
    <w:rsid w:val="00315A32"/>
    <w:rsid w:val="00330FEA"/>
    <w:rsid w:val="003421C6"/>
    <w:rsid w:val="003529C4"/>
    <w:rsid w:val="00362DC6"/>
    <w:rsid w:val="003A4F27"/>
    <w:rsid w:val="003C2103"/>
    <w:rsid w:val="003D7B3B"/>
    <w:rsid w:val="003F196E"/>
    <w:rsid w:val="00477809"/>
    <w:rsid w:val="004D4340"/>
    <w:rsid w:val="004E462E"/>
    <w:rsid w:val="004F70BB"/>
    <w:rsid w:val="00514314"/>
    <w:rsid w:val="00517E1D"/>
    <w:rsid w:val="00524BAF"/>
    <w:rsid w:val="005353D9"/>
    <w:rsid w:val="00560988"/>
    <w:rsid w:val="00584305"/>
    <w:rsid w:val="005A2EC3"/>
    <w:rsid w:val="005C2B4C"/>
    <w:rsid w:val="005D5D41"/>
    <w:rsid w:val="005E04E6"/>
    <w:rsid w:val="005F4680"/>
    <w:rsid w:val="00627DFE"/>
    <w:rsid w:val="00721043"/>
    <w:rsid w:val="007507ED"/>
    <w:rsid w:val="007763CF"/>
    <w:rsid w:val="007A0F7E"/>
    <w:rsid w:val="007D72C4"/>
    <w:rsid w:val="007E5763"/>
    <w:rsid w:val="008178C1"/>
    <w:rsid w:val="00846AE7"/>
    <w:rsid w:val="008620ED"/>
    <w:rsid w:val="009313DF"/>
    <w:rsid w:val="00950C90"/>
    <w:rsid w:val="00961180"/>
    <w:rsid w:val="009A03F5"/>
    <w:rsid w:val="009A4FDA"/>
    <w:rsid w:val="00A73B50"/>
    <w:rsid w:val="00AB6EE6"/>
    <w:rsid w:val="00AC421A"/>
    <w:rsid w:val="00B55F2C"/>
    <w:rsid w:val="00B9189E"/>
    <w:rsid w:val="00BA6FBE"/>
    <w:rsid w:val="00BF6C2F"/>
    <w:rsid w:val="00CD6A01"/>
    <w:rsid w:val="00D63831"/>
    <w:rsid w:val="00D73457"/>
    <w:rsid w:val="00D73977"/>
    <w:rsid w:val="00DA2234"/>
    <w:rsid w:val="00DF015A"/>
    <w:rsid w:val="00E13FF1"/>
    <w:rsid w:val="00E420DF"/>
    <w:rsid w:val="00E63AF1"/>
    <w:rsid w:val="00E82D2F"/>
    <w:rsid w:val="00ED5B4A"/>
    <w:rsid w:val="00F03D5D"/>
    <w:rsid w:val="00F506F9"/>
    <w:rsid w:val="00F60DFC"/>
    <w:rsid w:val="00F62A6B"/>
    <w:rsid w:val="00F652EA"/>
    <w:rsid w:val="00F8549D"/>
    <w:rsid w:val="00FF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24F0"/>
  <w15:chartTrackingRefBased/>
  <w15:docId w15:val="{C6C28E08-13CF-42E8-A262-B67900CD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763CF"/>
    <w:rPr>
      <w:sz w:val="16"/>
      <w:szCs w:val="16"/>
    </w:rPr>
  </w:style>
  <w:style w:type="paragraph" w:styleId="CommentText">
    <w:name w:val="annotation text"/>
    <w:basedOn w:val="Normal"/>
    <w:link w:val="CommentTextChar"/>
    <w:uiPriority w:val="99"/>
    <w:semiHidden/>
    <w:unhideWhenUsed/>
    <w:rsid w:val="007763CF"/>
    <w:pPr>
      <w:spacing w:line="240" w:lineRule="auto"/>
    </w:pPr>
    <w:rPr>
      <w:sz w:val="20"/>
      <w:szCs w:val="20"/>
    </w:rPr>
  </w:style>
  <w:style w:type="character" w:customStyle="1" w:styleId="CommentTextChar">
    <w:name w:val="Comment Text Char"/>
    <w:basedOn w:val="DefaultParagraphFont"/>
    <w:link w:val="CommentText"/>
    <w:uiPriority w:val="99"/>
    <w:semiHidden/>
    <w:rsid w:val="007763CF"/>
    <w:rPr>
      <w:sz w:val="20"/>
      <w:szCs w:val="20"/>
    </w:rPr>
  </w:style>
  <w:style w:type="paragraph" w:styleId="CommentSubject">
    <w:name w:val="annotation subject"/>
    <w:basedOn w:val="CommentText"/>
    <w:next w:val="CommentText"/>
    <w:link w:val="CommentSubjectChar"/>
    <w:uiPriority w:val="99"/>
    <w:semiHidden/>
    <w:unhideWhenUsed/>
    <w:rsid w:val="007763CF"/>
    <w:rPr>
      <w:b/>
      <w:bCs/>
    </w:rPr>
  </w:style>
  <w:style w:type="character" w:customStyle="1" w:styleId="CommentSubjectChar">
    <w:name w:val="Comment Subject Char"/>
    <w:basedOn w:val="CommentTextChar"/>
    <w:link w:val="CommentSubject"/>
    <w:uiPriority w:val="99"/>
    <w:semiHidden/>
    <w:rsid w:val="007763CF"/>
    <w:rPr>
      <w:b/>
      <w:bCs/>
      <w:sz w:val="20"/>
      <w:szCs w:val="20"/>
    </w:rPr>
  </w:style>
  <w:style w:type="paragraph" w:styleId="BalloonText">
    <w:name w:val="Balloon Text"/>
    <w:basedOn w:val="Normal"/>
    <w:link w:val="BalloonTextChar"/>
    <w:uiPriority w:val="99"/>
    <w:semiHidden/>
    <w:unhideWhenUsed/>
    <w:rsid w:val="007763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3" ma:contentTypeDescription="Create a new document." ma:contentTypeScope="" ma:versionID="0b4de548ef333b388a23b3b6a9acba1e">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52cb1bd5d8e313f29e3c9a7988aafaff"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71EB9A-94C3-47E4-AF9A-AE7BE4484DB5}">
  <ds:schemaRefs>
    <ds:schemaRef ds:uri="http://schemas.openxmlformats.org/officeDocument/2006/bibliography"/>
  </ds:schemaRefs>
</ds:datastoreItem>
</file>

<file path=customXml/itemProps2.xml><?xml version="1.0" encoding="utf-8"?>
<ds:datastoreItem xmlns:ds="http://schemas.openxmlformats.org/officeDocument/2006/customXml" ds:itemID="{5E05656A-C3CA-4E88-8D5F-A22141F01795}"/>
</file>

<file path=customXml/itemProps3.xml><?xml version="1.0" encoding="utf-8"?>
<ds:datastoreItem xmlns:ds="http://schemas.openxmlformats.org/officeDocument/2006/customXml" ds:itemID="{BE210F10-3976-4D7F-9012-130B63176978}">
  <ds:schemaRefs>
    <ds:schemaRef ds:uri="http://schemas.microsoft.com/sharepoint/v3/contenttype/forms"/>
  </ds:schemaRefs>
</ds:datastoreItem>
</file>

<file path=customXml/itemProps4.xml><?xml version="1.0" encoding="utf-8"?>
<ds:datastoreItem xmlns:ds="http://schemas.openxmlformats.org/officeDocument/2006/customXml" ds:itemID="{ABC145EE-4B8F-4810-836B-3789E4539F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Development</dc:creator>
  <cp:keywords/>
  <dc:description/>
  <cp:lastModifiedBy>Development</cp:lastModifiedBy>
  <cp:revision>4</cp:revision>
  <dcterms:created xsi:type="dcterms:W3CDTF">2022-06-09T14:08:00Z</dcterms:created>
  <dcterms:modified xsi:type="dcterms:W3CDTF">2022-06-09T14:11:00Z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